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D5A0A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(2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8</w:t>
      </w:r>
      <w:r w:rsidR="00CD5A0A">
        <w:rPr>
          <w:rFonts w:ascii="Times New Roman" w:hAnsi="Times New Roman"/>
          <w:b/>
          <w:sz w:val="52"/>
          <w:szCs w:val="52"/>
          <w:lang w:val="ru-RU"/>
        </w:rPr>
        <w:t>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8E331E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</w:t>
      </w:r>
      <w:r w:rsidR="00CD5A0A">
        <w:rPr>
          <w:rFonts w:ascii="Times New Roman" w:hAnsi="Times New Roman"/>
          <w:b/>
          <w:sz w:val="52"/>
          <w:szCs w:val="52"/>
          <w:lang w:val="ru-RU"/>
        </w:rPr>
        <w:t>9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янва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AB2DC5" w:rsidRDefault="00AB2DC5" w:rsidP="00AB2D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2DC5">
              <w:rPr>
                <w:rFonts w:ascii="Times New Roman" w:hAnsi="Times New Roman" w:cs="Times New Roman"/>
                <w:bCs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AA0DED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CD5A0A">
              <w:rPr>
                <w:rFonts w:ascii="Times New Roman" w:hAnsi="Times New Roman"/>
                <w:color w:val="000000"/>
              </w:rPr>
              <w:t>2</w:t>
            </w:r>
            <w:r w:rsidR="008E331E">
              <w:rPr>
                <w:rFonts w:ascii="Times New Roman" w:hAnsi="Times New Roman"/>
                <w:color w:val="000000"/>
              </w:rPr>
              <w:t>1</w:t>
            </w:r>
            <w:r w:rsidR="0090337E">
              <w:rPr>
                <w:rFonts w:ascii="Times New Roman" w:hAnsi="Times New Roman"/>
                <w:color w:val="000000"/>
              </w:rPr>
              <w:t>.</w:t>
            </w:r>
            <w:r w:rsidR="008E331E">
              <w:rPr>
                <w:rFonts w:ascii="Times New Roman" w:hAnsi="Times New Roman"/>
                <w:color w:val="000000"/>
              </w:rPr>
              <w:t>01</w:t>
            </w:r>
            <w:r w:rsidR="00675313">
              <w:rPr>
                <w:rFonts w:ascii="Times New Roman" w:hAnsi="Times New Roman"/>
                <w:color w:val="000000"/>
              </w:rPr>
              <w:t>.202</w:t>
            </w:r>
            <w:r w:rsidR="008E331E">
              <w:rPr>
                <w:rFonts w:ascii="Times New Roman" w:hAnsi="Times New Roman"/>
                <w:color w:val="000000"/>
              </w:rPr>
              <w:t>1</w:t>
            </w:r>
          </w:p>
          <w:p w:rsidR="00675313" w:rsidRDefault="00675313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8E331E">
              <w:rPr>
                <w:rFonts w:ascii="Times New Roman" w:hAnsi="Times New Roman"/>
                <w:color w:val="000000"/>
              </w:rPr>
              <w:t>1</w:t>
            </w:r>
            <w:r w:rsidR="00CD5A0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81AE9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646DAA" w:rsidRDefault="00646DAA" w:rsidP="00BF58FA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 xml:space="preserve">Об утверждении перечня муниципальных заказчиков на поставки товаров, выполнение работ, оказание услуг для муниципальных нужд </w:t>
            </w:r>
            <w:r w:rsidRPr="00646DAA">
              <w:rPr>
                <w:rFonts w:ascii="Times New Roman" w:hAnsi="Times New Roman" w:cs="Times New Roman"/>
              </w:rPr>
              <w:br/>
              <w:t>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6" w:rsidRDefault="007D4A96" w:rsidP="007D4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</w:t>
            </w:r>
            <w:r w:rsidR="00CD5A0A">
              <w:rPr>
                <w:rFonts w:ascii="Times New Roman" w:hAnsi="Times New Roman"/>
                <w:color w:val="000000"/>
              </w:rPr>
              <w:t xml:space="preserve"> 2</w:t>
            </w:r>
            <w:r w:rsidR="00BF58F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.01.2021</w:t>
            </w:r>
          </w:p>
          <w:p w:rsidR="00B81AE9" w:rsidRDefault="007D4A96" w:rsidP="00CD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CD5A0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CD5A0A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Default="00416408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416408" w:rsidRDefault="00416408" w:rsidP="00416408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6408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13.01.2020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Default="00CD5A0A" w:rsidP="00CD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 w:rsidR="00416408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.01.2021</w:t>
            </w:r>
          </w:p>
          <w:p w:rsidR="00CD5A0A" w:rsidRDefault="00CD5A0A" w:rsidP="00416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4164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6-16</w:t>
            </w:r>
          </w:p>
        </w:tc>
      </w:tr>
      <w:tr w:rsidR="00CD5A0A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Default="00FC7CB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FC7CBA" w:rsidRDefault="00FC7CBA" w:rsidP="00FC7CBA">
            <w:pPr>
              <w:pStyle w:val="Heading0"/>
              <w:ind w:left="30"/>
              <w:jc w:val="both"/>
              <w:rPr>
                <w:rFonts w:ascii="Times New Roman" w:hAnsi="Times New Roman" w:cs="Times New Roman"/>
                <w:b w:val="0"/>
              </w:rPr>
            </w:pPr>
            <w:r w:rsidRPr="00FC7CBA">
              <w:rPr>
                <w:rFonts w:ascii="Times New Roman" w:hAnsi="Times New Roman" w:cs="Times New Roman"/>
                <w:b w:val="0"/>
              </w:rPr>
              <w:t>Об утверждении плана реализации муниципальных программ Тужинского муниципального района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Default="00CD5A0A" w:rsidP="00CD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 w:rsidR="00FC7CB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.01.2021</w:t>
            </w:r>
          </w:p>
          <w:p w:rsidR="00CD5A0A" w:rsidRDefault="00CD5A0A" w:rsidP="00FC7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FC7CB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17-42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0149F3" w:rsidRDefault="00EF3872" w:rsidP="002F4F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49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D05807" w:rsidRDefault="00D05807" w:rsidP="00D05807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D05807">
              <w:rPr>
                <w:rFonts w:ascii="Times New Roman" w:eastAsia="Times New Roman" w:hAnsi="Times New Roman" w:cs="Calibri"/>
              </w:rPr>
              <w:t xml:space="preserve">Об утверждении плана мероприятий Тужинского района </w:t>
            </w:r>
            <w:r>
              <w:rPr>
                <w:rFonts w:ascii="Times New Roman" w:eastAsia="Times New Roman" w:hAnsi="Times New Roman" w:cs="Calibri"/>
              </w:rPr>
              <w:br/>
            </w:r>
            <w:r w:rsidRPr="00D05807">
              <w:rPr>
                <w:rFonts w:ascii="Times New Roman" w:eastAsia="Times New Roman" w:hAnsi="Times New Roman" w:cs="Calibri"/>
              </w:rPr>
              <w:t>по реализации Стратегии государственной антинаркотической политики в Российской Федерации на период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EF3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27.01.2021</w:t>
            </w:r>
          </w:p>
          <w:p w:rsidR="00EF3872" w:rsidRDefault="00EF3872" w:rsidP="00EF3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43-48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2F4F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392214" w:rsidRDefault="00392214" w:rsidP="00FC7CBA">
            <w:pPr>
              <w:pStyle w:val="Heading0"/>
              <w:ind w:left="30"/>
              <w:jc w:val="both"/>
              <w:rPr>
                <w:rFonts w:ascii="Times New Roman" w:hAnsi="Times New Roman" w:cs="Times New Roman"/>
                <w:b w:val="0"/>
              </w:rPr>
            </w:pPr>
            <w:r w:rsidRPr="00392214">
              <w:rPr>
                <w:rFonts w:ascii="Times New Roman" w:hAnsi="Times New Roman" w:cs="Times New Roman"/>
                <w:b w:val="0"/>
              </w:rPr>
              <w:t>О внесении изменения в распоряжение администрации Тужинского муниципального района от 16.11.2020 №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EF3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27.01.2021</w:t>
            </w:r>
          </w:p>
          <w:p w:rsidR="00EF3872" w:rsidRDefault="00EF3872" w:rsidP="00EF3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0149F3" w:rsidRDefault="00EF387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0149F3" w:rsidRDefault="00EF3872" w:rsidP="00014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49F3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r w:rsidRPr="000149F3">
              <w:rPr>
                <w:rFonts w:ascii="Times New Roman" w:hAnsi="Times New Roman" w:cs="Times New Roman"/>
              </w:rPr>
              <w:t xml:space="preserve">гарантированного перечня </w:t>
            </w:r>
            <w:r w:rsidRPr="000149F3">
              <w:rPr>
                <w:rFonts w:ascii="Times New Roman" w:hAnsi="Times New Roman" w:cs="Times New Roman"/>
                <w:color w:val="000000"/>
              </w:rPr>
              <w:t>услуг по погребению, оказываемых на территории Грековск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ого, Михайловского, Ныровского </w:t>
            </w:r>
            <w:r w:rsidRPr="000149F3">
              <w:rPr>
                <w:rFonts w:ascii="Times New Roman" w:hAnsi="Times New Roman" w:cs="Times New Roman"/>
                <w:color w:val="000000"/>
              </w:rPr>
              <w:t>и Пачинского сельских поселений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CD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29.01.2021</w:t>
            </w:r>
          </w:p>
          <w:p w:rsidR="00EF3872" w:rsidRDefault="00EF3872" w:rsidP="00014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</w:tr>
      <w:tr w:rsidR="00EF3872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865071" w:rsidRDefault="00EF3872" w:rsidP="00865071">
            <w:pPr>
              <w:pStyle w:val="ConsPlusNormal"/>
              <w:ind w:firstLine="34"/>
              <w:jc w:val="both"/>
              <w:rPr>
                <w:bCs/>
                <w:sz w:val="22"/>
                <w:szCs w:val="22"/>
              </w:rPr>
            </w:pPr>
            <w:r w:rsidRPr="00865071">
              <w:rPr>
                <w:bCs/>
                <w:sz w:val="22"/>
                <w:szCs w:val="22"/>
              </w:rPr>
              <w:t>О внесении изменение в постановление администрации Тужинского муниципального района от 27.10.2020 № 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Default="00EF3872" w:rsidP="00CD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29.01.2021</w:t>
            </w:r>
          </w:p>
          <w:p w:rsidR="00EF3872" w:rsidRDefault="00EF3872" w:rsidP="00865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2" w:rsidRPr="00CE261C" w:rsidRDefault="0087795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B1A43" w:rsidRDefault="006B1A43"/>
    <w:p w:rsidR="006B1A43" w:rsidRDefault="006B1A43"/>
    <w:p w:rsidR="006B1A43" w:rsidRDefault="006B1A43"/>
    <w:p w:rsidR="00A56D85" w:rsidRDefault="00A56D85"/>
    <w:p w:rsidR="00A56D85" w:rsidRDefault="00A56D85"/>
    <w:p w:rsidR="006B1A43" w:rsidRDefault="006B1A43"/>
    <w:p w:rsidR="00167E59" w:rsidRDefault="00167E59"/>
    <w:p w:rsidR="00167E59" w:rsidRDefault="00167E59"/>
    <w:p w:rsidR="008E331E" w:rsidRDefault="008E331E"/>
    <w:p w:rsidR="008E331E" w:rsidRDefault="008E331E"/>
    <w:p w:rsidR="008E331E" w:rsidRDefault="008E331E" w:rsidP="00E70B8F">
      <w:pPr>
        <w:spacing w:after="0"/>
      </w:pPr>
    </w:p>
    <w:p w:rsidR="00D05807" w:rsidRDefault="00D05807" w:rsidP="00E70B8F">
      <w:pPr>
        <w:spacing w:after="0"/>
      </w:pPr>
    </w:p>
    <w:p w:rsidR="00684755" w:rsidRDefault="00684755" w:rsidP="00E70B8F">
      <w:pPr>
        <w:spacing w:after="0"/>
      </w:pPr>
    </w:p>
    <w:p w:rsidR="00684755" w:rsidRDefault="00684755" w:rsidP="00E70B8F">
      <w:pPr>
        <w:spacing w:after="0"/>
      </w:pPr>
    </w:p>
    <w:p w:rsidR="00684755" w:rsidRDefault="00684755" w:rsidP="00E70B8F">
      <w:pPr>
        <w:spacing w:after="0"/>
      </w:pPr>
    </w:p>
    <w:p w:rsidR="00684755" w:rsidRDefault="00684755" w:rsidP="00E70B8F">
      <w:pPr>
        <w:spacing w:after="0"/>
      </w:pPr>
    </w:p>
    <w:p w:rsidR="00684755" w:rsidRDefault="00684755" w:rsidP="00E70B8F">
      <w:pPr>
        <w:spacing w:after="0"/>
      </w:pP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8E331E" w:rsidRPr="00D95D93" w:rsidTr="005107E4">
        <w:tc>
          <w:tcPr>
            <w:tcW w:w="1773" w:type="dxa"/>
            <w:tcBorders>
              <w:bottom w:val="single" w:sz="4" w:space="0" w:color="auto"/>
            </w:tcBorders>
          </w:tcPr>
          <w:p w:rsidR="008E331E" w:rsidRPr="00AB4D86" w:rsidRDefault="00646DAA" w:rsidP="005107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21.01.2021</w:t>
            </w:r>
          </w:p>
        </w:tc>
        <w:tc>
          <w:tcPr>
            <w:tcW w:w="2873" w:type="dxa"/>
          </w:tcPr>
          <w:p w:rsidR="008E331E" w:rsidRPr="00AB4D86" w:rsidRDefault="008E331E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E331E" w:rsidRPr="00D95D93" w:rsidRDefault="008E331E" w:rsidP="005107E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E331E" w:rsidRPr="00D95D93" w:rsidRDefault="00646DAA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331E" w:rsidRPr="00D95D93" w:rsidTr="005107E4">
        <w:trPr>
          <w:trHeight w:val="217"/>
        </w:trPr>
        <w:tc>
          <w:tcPr>
            <w:tcW w:w="9781" w:type="dxa"/>
            <w:gridSpan w:val="4"/>
          </w:tcPr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8E331E" w:rsidRPr="00753E9A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B2DC5" w:rsidRPr="00AB2DC5" w:rsidRDefault="00AB2DC5" w:rsidP="00AB2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DC5">
        <w:rPr>
          <w:rFonts w:ascii="Times New Roman" w:hAnsi="Times New Roman" w:cs="Times New Roman"/>
          <w:b/>
          <w:bCs/>
        </w:rPr>
        <w:t xml:space="preserve"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</w:t>
      </w:r>
      <w:r>
        <w:rPr>
          <w:rFonts w:ascii="Times New Roman" w:hAnsi="Times New Roman" w:cs="Times New Roman"/>
          <w:b/>
          <w:bCs/>
        </w:rPr>
        <w:br/>
      </w:r>
      <w:r w:rsidRPr="00AB2DC5">
        <w:rPr>
          <w:rFonts w:ascii="Times New Roman" w:hAnsi="Times New Roman" w:cs="Times New Roman"/>
          <w:b/>
          <w:bCs/>
        </w:rPr>
        <w:t>и учебных расходов на 2021 год</w:t>
      </w:r>
    </w:p>
    <w:p w:rsidR="008E331E" w:rsidRPr="00D40AFB" w:rsidRDefault="008E331E" w:rsidP="008E331E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B2DC5" w:rsidRPr="00AB2DC5" w:rsidRDefault="00AB2DC5" w:rsidP="00AB2D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DC5">
        <w:rPr>
          <w:rFonts w:ascii="Times New Roman" w:hAnsi="Times New Roman" w:cs="Times New Roman"/>
        </w:rPr>
        <w:t xml:space="preserve">В соответствии с распоряжением Министерства образования Кировской области от 28.12.2020  № 1765 «Об утверждении распределения субвенций местным бюджетам из областного бюджета </w:t>
      </w:r>
      <w:r>
        <w:rPr>
          <w:rFonts w:ascii="Times New Roman" w:hAnsi="Times New Roman" w:cs="Times New Roman"/>
        </w:rPr>
        <w:br/>
      </w:r>
      <w:r w:rsidRPr="00AB2DC5">
        <w:rPr>
          <w:rFonts w:ascii="Times New Roman" w:hAnsi="Times New Roman" w:cs="Times New Roman"/>
        </w:rPr>
        <w:t xml:space="preserve">на реализацию прав на получение общедоступного и бесплатного дошкольного образования </w:t>
      </w:r>
      <w:r w:rsidRPr="00AB2DC5">
        <w:rPr>
          <w:rFonts w:ascii="Times New Roman" w:hAnsi="Times New Roman" w:cs="Times New Roman"/>
        </w:rPr>
        <w:br/>
        <w:t>в муниципальных дошкольных образовательных организациях на 20</w:t>
      </w:r>
      <w:r>
        <w:rPr>
          <w:rFonts w:ascii="Times New Roman" w:hAnsi="Times New Roman" w:cs="Times New Roman"/>
        </w:rPr>
        <w:t xml:space="preserve">21 год и плановый период 2022 </w:t>
      </w:r>
      <w:r>
        <w:rPr>
          <w:rFonts w:ascii="Times New Roman" w:hAnsi="Times New Roman" w:cs="Times New Roman"/>
        </w:rPr>
        <w:br/>
        <w:t xml:space="preserve">и </w:t>
      </w:r>
      <w:r w:rsidRPr="00AB2DC5">
        <w:rPr>
          <w:rFonts w:ascii="Times New Roman" w:hAnsi="Times New Roman" w:cs="Times New Roman"/>
        </w:rPr>
        <w:t>2023 годов» и решением Тужинской районной Думы от 21.12.2020 № 53/385 «О бюджете Тужинского муниципального района на 2021 год и на плановый период 2022 и 2023 годов» администрация Тужинского муниципального района ПОСТАНОВЛЯЕТ:</w:t>
      </w:r>
    </w:p>
    <w:p w:rsidR="00AB2DC5" w:rsidRPr="00AB2DC5" w:rsidRDefault="00AB2DC5" w:rsidP="00AB2DC5">
      <w:pPr>
        <w:widowControl w:val="0"/>
        <w:numPr>
          <w:ilvl w:val="0"/>
          <w:numId w:val="3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B2DC5">
        <w:rPr>
          <w:rFonts w:ascii="Times New Roman" w:hAnsi="Times New Roman" w:cs="Times New Roman"/>
        </w:rPr>
        <w:t xml:space="preserve">Утвердить </w:t>
      </w:r>
      <w:r w:rsidRPr="00AB2DC5">
        <w:rPr>
          <w:rFonts w:ascii="Times New Roman" w:hAnsi="Times New Roman" w:cs="Times New Roman"/>
          <w:bCs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</w:t>
      </w:r>
      <w:r>
        <w:rPr>
          <w:rFonts w:ascii="Times New Roman" w:hAnsi="Times New Roman" w:cs="Times New Roman"/>
          <w:bCs/>
        </w:rPr>
        <w:br/>
      </w:r>
      <w:r w:rsidRPr="00AB2DC5">
        <w:rPr>
          <w:rFonts w:ascii="Times New Roman" w:hAnsi="Times New Roman" w:cs="Times New Roman"/>
          <w:bCs/>
        </w:rPr>
        <w:t>на 2021 год согласно приложению № 1.</w:t>
      </w:r>
    </w:p>
    <w:p w:rsidR="00AB2DC5" w:rsidRPr="00AB2DC5" w:rsidRDefault="00AB2DC5" w:rsidP="00AB2DC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B2DC5">
        <w:rPr>
          <w:rFonts w:ascii="Times New Roman" w:hAnsi="Times New Roman" w:cs="Times New Roman"/>
          <w:bCs/>
        </w:rPr>
        <w:t xml:space="preserve">Утвердить </w:t>
      </w:r>
      <w:hyperlink w:anchor="Par37" w:history="1">
        <w:r w:rsidRPr="00AB2DC5">
          <w:rPr>
            <w:rFonts w:ascii="Times New Roman" w:hAnsi="Times New Roman" w:cs="Times New Roman"/>
            <w:bCs/>
          </w:rPr>
          <w:t>Методику</w:t>
        </w:r>
      </w:hyperlink>
      <w:r w:rsidRPr="00AB2DC5">
        <w:rPr>
          <w:rFonts w:ascii="Times New Roman" w:hAnsi="Times New Roman" w:cs="Times New Roman"/>
          <w:bCs/>
        </w:rPr>
        <w:t xml:space="preserve"> распределения средств субвенции, предоставляемой местному бюджету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Тужинского района, согласно приложению № 2.</w:t>
      </w:r>
    </w:p>
    <w:p w:rsidR="00AB2DC5" w:rsidRPr="00AB2DC5" w:rsidRDefault="00AB2DC5" w:rsidP="00AB2DC5">
      <w:pPr>
        <w:widowControl w:val="0"/>
        <w:numPr>
          <w:ilvl w:val="0"/>
          <w:numId w:val="3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B2DC5">
        <w:rPr>
          <w:rFonts w:ascii="Times New Roman" w:hAnsi="Times New Roman" w:cs="Times New Roman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AB2DC5" w:rsidRPr="00AB2DC5" w:rsidRDefault="00AB2DC5" w:rsidP="00AB2DC5">
      <w:pPr>
        <w:widowControl w:val="0"/>
        <w:numPr>
          <w:ilvl w:val="0"/>
          <w:numId w:val="3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B2DC5">
        <w:rPr>
          <w:rFonts w:ascii="Times New Roman" w:hAnsi="Times New Roman" w:cs="Times New Roman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Pr="00AB2DC5">
        <w:rPr>
          <w:rFonts w:ascii="Times New Roman" w:hAnsi="Times New Roman" w:cs="Times New Roman"/>
        </w:rPr>
        <w:br/>
        <w:t>с 01.01.2021.</w:t>
      </w:r>
    </w:p>
    <w:p w:rsidR="008E331E" w:rsidRDefault="008E331E" w:rsidP="008E331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8E331E" w:rsidRPr="003906CE" w:rsidRDefault="008E331E" w:rsidP="008E331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8E331E" w:rsidRPr="003906CE" w:rsidRDefault="008E331E" w:rsidP="008E331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8E331E" w:rsidRDefault="008E331E" w:rsidP="008E331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F5663" w:rsidRDefault="00AF5663" w:rsidP="008E331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E331E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AF5663">
        <w:rPr>
          <w:rFonts w:ascii="Times New Roman" w:hAnsi="Times New Roman"/>
          <w:color w:val="000000"/>
        </w:rPr>
        <w:t>№ 1</w:t>
      </w:r>
    </w:p>
    <w:p w:rsidR="008E331E" w:rsidRPr="0028621F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E331E" w:rsidRPr="0028621F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902656">
        <w:rPr>
          <w:rFonts w:ascii="Times New Roman" w:hAnsi="Times New Roman"/>
          <w:color w:val="000000"/>
        </w:rPr>
        <w:t>Ы</w:t>
      </w:r>
    </w:p>
    <w:p w:rsidR="008E331E" w:rsidRPr="0028621F" w:rsidRDefault="008E331E" w:rsidP="008E331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E331E" w:rsidRDefault="008E331E" w:rsidP="008E331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8E331E" w:rsidRDefault="008E331E" w:rsidP="008E331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AB2DC5">
        <w:rPr>
          <w:rStyle w:val="FontStyle13"/>
        </w:rPr>
        <w:t xml:space="preserve">21.01.2021 </w:t>
      </w:r>
      <w:r>
        <w:rPr>
          <w:rStyle w:val="FontStyle13"/>
        </w:rPr>
        <w:t xml:space="preserve">№ </w:t>
      </w:r>
      <w:r w:rsidR="00AB2DC5">
        <w:rPr>
          <w:rStyle w:val="FontStyle13"/>
        </w:rPr>
        <w:t>18</w:t>
      </w:r>
    </w:p>
    <w:p w:rsidR="008E331E" w:rsidRDefault="008E331E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C34B82" w:rsidRDefault="00C34B82" w:rsidP="008E331E">
      <w:pPr>
        <w:spacing w:after="0" w:line="240" w:lineRule="auto"/>
        <w:ind w:left="6521"/>
        <w:rPr>
          <w:rStyle w:val="FontStyle13"/>
        </w:rPr>
      </w:pPr>
    </w:p>
    <w:p w:rsidR="00AF5663" w:rsidRPr="00AF5663" w:rsidRDefault="00AF5663" w:rsidP="00AF5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663">
        <w:rPr>
          <w:rFonts w:ascii="Times New Roman" w:hAnsi="Times New Roman" w:cs="Times New Roman"/>
          <w:b/>
        </w:rPr>
        <w:lastRenderedPageBreak/>
        <w:t>НОРМАТИВЫ</w:t>
      </w:r>
    </w:p>
    <w:p w:rsidR="00AF5663" w:rsidRDefault="00AF5663" w:rsidP="00AF5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663">
        <w:rPr>
          <w:rFonts w:ascii="Times New Roman" w:hAnsi="Times New Roman" w:cs="Times New Roman"/>
          <w:b/>
        </w:rPr>
        <w:t>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</w:t>
      </w:r>
    </w:p>
    <w:p w:rsidR="00AF5663" w:rsidRPr="00AF5663" w:rsidRDefault="00AF5663" w:rsidP="00AF5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3931"/>
        <w:gridCol w:w="2430"/>
        <w:gridCol w:w="2420"/>
      </w:tblGrid>
      <w:tr w:rsidR="00AF5663" w:rsidRPr="00AF5663" w:rsidTr="00AF5663">
        <w:trPr>
          <w:trHeight w:val="73"/>
        </w:trPr>
        <w:tc>
          <w:tcPr>
            <w:tcW w:w="934" w:type="dxa"/>
            <w:vMerge w:val="restart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1" w:type="dxa"/>
            <w:vMerge w:val="restart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Вид группы</w:t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Размер норматива на одну группу (рублей)</w:t>
            </w:r>
          </w:p>
        </w:tc>
      </w:tr>
      <w:tr w:rsidR="00AF5663" w:rsidRPr="00AF5663" w:rsidTr="006E14B2">
        <w:trPr>
          <w:trHeight w:val="180"/>
        </w:trPr>
        <w:tc>
          <w:tcPr>
            <w:tcW w:w="934" w:type="dxa"/>
            <w:vMerge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Merge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 xml:space="preserve">в части расходов </w:t>
            </w:r>
            <w:r>
              <w:rPr>
                <w:rFonts w:ascii="Times New Roman" w:hAnsi="Times New Roman" w:cs="Times New Roman"/>
              </w:rPr>
              <w:br/>
            </w:r>
            <w:r w:rsidRPr="00AF5663">
              <w:rPr>
                <w:rFonts w:ascii="Times New Roman" w:hAnsi="Times New Roman" w:cs="Times New Roman"/>
              </w:rPr>
              <w:t>на оплату труда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в части учебных расходов</w:t>
            </w:r>
          </w:p>
        </w:tc>
      </w:tr>
      <w:tr w:rsidR="00AF5663" w:rsidRPr="00AF5663" w:rsidTr="006E14B2">
        <w:tc>
          <w:tcPr>
            <w:tcW w:w="934" w:type="dxa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 xml:space="preserve">Группы общеразвивающей направленности в МКДОУ «Сказка» </w:t>
            </w:r>
            <w:r>
              <w:rPr>
                <w:rFonts w:ascii="Times New Roman" w:hAnsi="Times New Roman" w:cs="Times New Roman"/>
              </w:rPr>
              <w:br/>
            </w:r>
            <w:r w:rsidRPr="00AF5663">
              <w:rPr>
                <w:rFonts w:ascii="Times New Roman" w:hAnsi="Times New Roman" w:cs="Times New Roman"/>
              </w:rPr>
              <w:t>с количеством групп - 9</w:t>
            </w:r>
          </w:p>
        </w:tc>
        <w:tc>
          <w:tcPr>
            <w:tcW w:w="2430" w:type="dxa"/>
            <w:vAlign w:val="center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536 703,89</w:t>
            </w:r>
          </w:p>
        </w:tc>
        <w:tc>
          <w:tcPr>
            <w:tcW w:w="2420" w:type="dxa"/>
            <w:vAlign w:val="center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14 083,33</w:t>
            </w:r>
          </w:p>
        </w:tc>
      </w:tr>
      <w:tr w:rsidR="00AF5663" w:rsidRPr="00AF5663" w:rsidTr="006E14B2">
        <w:tc>
          <w:tcPr>
            <w:tcW w:w="934" w:type="dxa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Группы общеразвивающей направленности в МКДОУ «Родничок» с количеством групп - 3</w:t>
            </w:r>
          </w:p>
        </w:tc>
        <w:tc>
          <w:tcPr>
            <w:tcW w:w="2430" w:type="dxa"/>
            <w:vAlign w:val="center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619 121,67</w:t>
            </w:r>
          </w:p>
        </w:tc>
        <w:tc>
          <w:tcPr>
            <w:tcW w:w="2420" w:type="dxa"/>
            <w:vAlign w:val="center"/>
          </w:tcPr>
          <w:p w:rsidR="00AF5663" w:rsidRPr="00AF5663" w:rsidRDefault="00AF5663" w:rsidP="00AF5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663">
              <w:rPr>
                <w:rFonts w:ascii="Times New Roman" w:hAnsi="Times New Roman" w:cs="Times New Roman"/>
              </w:rPr>
              <w:t>14 083,33</w:t>
            </w:r>
          </w:p>
        </w:tc>
      </w:tr>
    </w:tbl>
    <w:p w:rsidR="00C56E59" w:rsidRDefault="00C56E59" w:rsidP="00AF56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AB2DC5" w:rsidRDefault="00AB2DC5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B2DC5" w:rsidRDefault="00AB2DC5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AF5663">
        <w:rPr>
          <w:rFonts w:ascii="Times New Roman" w:hAnsi="Times New Roman"/>
          <w:color w:val="000000"/>
        </w:rPr>
        <w:t>№ 2</w:t>
      </w:r>
    </w:p>
    <w:p w:rsidR="00AB2DC5" w:rsidRPr="0028621F" w:rsidRDefault="00AB2DC5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B2DC5" w:rsidRPr="0028621F" w:rsidRDefault="00AB2DC5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AF5663">
        <w:rPr>
          <w:rFonts w:ascii="Times New Roman" w:hAnsi="Times New Roman"/>
          <w:color w:val="000000"/>
        </w:rPr>
        <w:t>А</w:t>
      </w:r>
    </w:p>
    <w:p w:rsidR="00AB2DC5" w:rsidRPr="0028621F" w:rsidRDefault="00AB2DC5" w:rsidP="00AB2DC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B2DC5" w:rsidRDefault="00AB2DC5" w:rsidP="00AB2DC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AB2DC5" w:rsidRDefault="00AB2DC5" w:rsidP="00AB2DC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AF5663">
        <w:rPr>
          <w:rStyle w:val="FontStyle13"/>
        </w:rPr>
        <w:t xml:space="preserve">21.01.2021 </w:t>
      </w:r>
      <w:r>
        <w:rPr>
          <w:rStyle w:val="FontStyle13"/>
        </w:rPr>
        <w:t xml:space="preserve">№ </w:t>
      </w:r>
      <w:r w:rsidR="00AF5663">
        <w:rPr>
          <w:rStyle w:val="FontStyle13"/>
        </w:rPr>
        <w:t>18</w:t>
      </w:r>
    </w:p>
    <w:p w:rsidR="00AB2DC5" w:rsidRDefault="00AB2DC5" w:rsidP="00AB2DC5">
      <w:pPr>
        <w:spacing w:after="0" w:line="240" w:lineRule="auto"/>
        <w:ind w:left="6521"/>
        <w:rPr>
          <w:rStyle w:val="FontStyle13"/>
        </w:rPr>
      </w:pPr>
    </w:p>
    <w:p w:rsidR="00C34B82" w:rsidRPr="00C34B82" w:rsidRDefault="00C34B82" w:rsidP="00C34B82">
      <w:pPr>
        <w:pStyle w:val="a4"/>
        <w:jc w:val="center"/>
        <w:rPr>
          <w:rFonts w:ascii="Times New Roman" w:hAnsi="Times New Roman"/>
          <w:b/>
          <w:lang w:val="ru-RU"/>
        </w:rPr>
      </w:pPr>
      <w:r w:rsidRPr="00C34B82">
        <w:rPr>
          <w:rFonts w:ascii="Times New Roman" w:hAnsi="Times New Roman"/>
          <w:b/>
          <w:lang w:val="ru-RU"/>
        </w:rPr>
        <w:t>МЕТОДИКА</w:t>
      </w:r>
    </w:p>
    <w:p w:rsidR="00C34B82" w:rsidRDefault="00C34B82" w:rsidP="00C34B82">
      <w:pPr>
        <w:pStyle w:val="a4"/>
        <w:jc w:val="center"/>
        <w:rPr>
          <w:rFonts w:ascii="Times New Roman" w:hAnsi="Times New Roman"/>
          <w:b/>
          <w:lang w:val="ru-RU"/>
        </w:rPr>
      </w:pPr>
      <w:r w:rsidRPr="00C34B82">
        <w:rPr>
          <w:rFonts w:ascii="Times New Roman" w:hAnsi="Times New Roman"/>
          <w:b/>
          <w:lang w:val="ru-RU"/>
        </w:rPr>
        <w:t xml:space="preserve">распределения средств субвенции предоставляемой местному бюджету из областного бюджета </w:t>
      </w:r>
      <w:r>
        <w:rPr>
          <w:rFonts w:ascii="Times New Roman" w:hAnsi="Times New Roman"/>
          <w:b/>
          <w:lang w:val="ru-RU"/>
        </w:rPr>
        <w:br/>
      </w:r>
      <w:r w:rsidRPr="00C34B82">
        <w:rPr>
          <w:rFonts w:ascii="Times New Roman" w:hAnsi="Times New Roman"/>
          <w:b/>
          <w:lang w:val="ru-RU"/>
        </w:rPr>
        <w:t xml:space="preserve">на реализацию права на получение общедоступного и бесплатного дошкольного образования </w:t>
      </w:r>
      <w:r>
        <w:rPr>
          <w:rFonts w:ascii="Times New Roman" w:hAnsi="Times New Roman"/>
          <w:b/>
          <w:lang w:val="ru-RU"/>
        </w:rPr>
        <w:br/>
        <w:t>в м</w:t>
      </w:r>
      <w:r w:rsidRPr="00C34B82">
        <w:rPr>
          <w:rFonts w:ascii="Times New Roman" w:hAnsi="Times New Roman"/>
          <w:b/>
          <w:lang w:val="ru-RU"/>
        </w:rPr>
        <w:t>униципальных дошкольных образовательных организациях Тужинского района</w:t>
      </w:r>
    </w:p>
    <w:p w:rsidR="00C34B82" w:rsidRPr="00C34B82" w:rsidRDefault="00C34B82" w:rsidP="00C34B82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C34B82" w:rsidRPr="00C34B82" w:rsidRDefault="00C34B82" w:rsidP="00C34B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4B82">
        <w:rPr>
          <w:rFonts w:ascii="Times New Roman" w:hAnsi="Times New Roman" w:cs="Times New Roman"/>
        </w:rPr>
        <w:t xml:space="preserve">1. Объем средств субвенции, предоставляемой местному бюджету из областного бюджета на реализацию прав на получение общедоступного и бесплатного дошкольного образования </w:t>
      </w:r>
      <w:r>
        <w:rPr>
          <w:rFonts w:ascii="Times New Roman" w:hAnsi="Times New Roman" w:cs="Times New Roman"/>
        </w:rPr>
        <w:br/>
      </w:r>
      <w:r w:rsidRPr="00C34B82">
        <w:rPr>
          <w:rFonts w:ascii="Times New Roman" w:hAnsi="Times New Roman" w:cs="Times New Roman"/>
        </w:rPr>
        <w:t>в муниципальных дошкольных образовательных организациях Тужинского района (далее - субвенция), распределяется ежегодно, в том числе для обеспечения финансирования расходов на оплату труда работников учреждений в соответствии с нормативами, установленными постановлением администрации Тужи</w:t>
      </w:r>
      <w:r>
        <w:rPr>
          <w:rFonts w:ascii="Times New Roman" w:hAnsi="Times New Roman" w:cs="Times New Roman"/>
        </w:rPr>
        <w:t>нс</w:t>
      </w:r>
      <w:r w:rsidRPr="00C34B82">
        <w:rPr>
          <w:rFonts w:ascii="Times New Roman" w:hAnsi="Times New Roman" w:cs="Times New Roman"/>
        </w:rPr>
        <w:t xml:space="preserve">кого района, на приобретение учебников и учебных пособий, средств обучения, игр, игрушек, расходов на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</w:t>
      </w:r>
      <w:r>
        <w:rPr>
          <w:rFonts w:ascii="Times New Roman" w:hAnsi="Times New Roman" w:cs="Times New Roman"/>
        </w:rPr>
        <w:br/>
      </w:r>
      <w:r w:rsidRPr="00C34B82">
        <w:rPr>
          <w:rFonts w:ascii="Times New Roman" w:hAnsi="Times New Roman" w:cs="Times New Roman"/>
        </w:rPr>
        <w:t>с общеобразовательным процессом (за исключением расходов на содержание зданий и оплату коммунальных услуг) (далее - учебные расходы), в соответствии с нормативами, установленными Правительством Кировской области.</w:t>
      </w:r>
    </w:p>
    <w:p w:rsidR="00C34B82" w:rsidRPr="00C34B82" w:rsidRDefault="00C34B82" w:rsidP="00C34B8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34B82">
        <w:rPr>
          <w:rFonts w:ascii="Times New Roman" w:hAnsi="Times New Roman" w:cs="Times New Roman"/>
        </w:rPr>
        <w:t>2. Распределение средств субвенции производится в соответствии с расчетом для каждой муниципальной дошкольной организации Тужи</w:t>
      </w:r>
      <w:r>
        <w:rPr>
          <w:rFonts w:ascii="Times New Roman" w:hAnsi="Times New Roman" w:cs="Times New Roman"/>
        </w:rPr>
        <w:t>нс</w:t>
      </w:r>
      <w:r w:rsidRPr="00C34B82">
        <w:rPr>
          <w:rFonts w:ascii="Times New Roman" w:hAnsi="Times New Roman" w:cs="Times New Roman"/>
        </w:rPr>
        <w:t>кого района по формуле:</w:t>
      </w:r>
    </w:p>
    <w:p w:rsidR="00C34B82" w:rsidRPr="00C34B82" w:rsidRDefault="00C34B82" w:rsidP="00C34B82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34B82">
        <w:rPr>
          <w:rFonts w:ascii="Times New Roman" w:hAnsi="Times New Roman" w:cs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7.4pt" o:ole="">
            <v:imagedata r:id="rId10" o:title=""/>
          </v:shape>
          <o:OLEObject Type="Embed" ProgID="Equation.3" ShapeID="_x0000_i1025" DrawAspect="Content" ObjectID="_1673436549" r:id="rId11"/>
        </w:objec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Times New Roman" w:cs="Times New Roman"/>
              </w:rPr>
              <m:t>добр</m:t>
            </m:r>
          </m:sup>
        </m:sSubSup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</w:rPr>
                  <m:t>зп</m:t>
                </m:r>
              </m:sup>
            </m:sSubSup>
            <m:r>
              <w:rPr>
                <w:rFonts w:ascii="Cambria Math" w:hAnsi="Times New Roman" w:cs="Times New Roman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d>
        <m:r>
          <w:rPr>
            <w:rFonts w:ascii="Cambria Math" w:hAnsi="Times New Roman" w:cs="Times New Roman"/>
          </w:rPr>
          <m:t>+(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ур</m:t>
            </m:r>
          </m:sup>
        </m:sSup>
        <m:r>
          <w:rPr>
            <w:rFonts w:ascii="Cambria Math" w:hAnsi="Times New Roman" w:cs="Times New Roman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Times New Roman" w:cs="Times New Roman"/>
          </w:rPr>
          <m:t>)</m:t>
        </m:r>
      </m:oMath>
      <w:r w:rsidRPr="00C34B82">
        <w:rPr>
          <w:rFonts w:ascii="Times New Roman" w:hAnsi="Times New Roman" w:cs="Times New Roman"/>
        </w:rPr>
        <w:t>,</w:t>
      </w:r>
    </w:p>
    <w:p w:rsidR="00C34B82" w:rsidRPr="00C34B82" w:rsidRDefault="00C34B82" w:rsidP="00C34B8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34B82">
        <w:rPr>
          <w:rFonts w:ascii="Times New Roman" w:hAnsi="Times New Roman" w:cs="Times New Roman"/>
        </w:rPr>
        <w:t>где:</w:t>
      </w:r>
    </w:p>
    <w:p w:rsidR="00C34B82" w:rsidRPr="00C34B82" w:rsidRDefault="001512EE" w:rsidP="00C34B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Times New Roman" w:cs="Times New Roman"/>
              </w:rPr>
              <m:t>добр</m:t>
            </m:r>
          </m:sup>
        </m:sSubSup>
      </m:oMath>
      <w:r w:rsidR="00C34B82" w:rsidRPr="00C34B82">
        <w:rPr>
          <w:rFonts w:ascii="Times New Roman" w:hAnsi="Times New Roman" w:cs="Times New Roman"/>
        </w:rPr>
        <w:t>- объем средств субвенции i-й муниципальной дошкольной организации;</w:t>
      </w:r>
    </w:p>
    <w:p w:rsidR="00C34B82" w:rsidRPr="00C34B82" w:rsidRDefault="001512EE" w:rsidP="00C34B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Times New Roman" w:cs="Times New Roman"/>
              </w:rPr>
              <m:t>зп</m:t>
            </m:r>
          </m:sup>
        </m:sSubSup>
      </m:oMath>
      <w:r w:rsidR="00C34B82" w:rsidRPr="00C34B82">
        <w:rPr>
          <w:rFonts w:ascii="Times New Roman" w:hAnsi="Times New Roman" w:cs="Times New Roman"/>
        </w:rPr>
        <w:t xml:space="preserve"> - норматив финансового обеспечения образовательной деятельности муниципальной дошкольной образовательной организации в части расходов на оплату труда, установленный постановлением администрации Тужинского района;</w:t>
      </w:r>
    </w:p>
    <w:p w:rsidR="00C34B82" w:rsidRPr="00C34B82" w:rsidRDefault="001512EE" w:rsidP="00C34B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C34B82" w:rsidRPr="00C34B82">
        <w:rPr>
          <w:rFonts w:ascii="Times New Roman" w:hAnsi="Times New Roman" w:cs="Times New Roman"/>
        </w:rPr>
        <w:t xml:space="preserve"> - количество групп в муниципальной дошкольной образовательной организации района;</w:t>
      </w:r>
    </w:p>
    <w:p w:rsidR="00AB2DC5" w:rsidRPr="00C34B82" w:rsidRDefault="001512EE" w:rsidP="00C34B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ур</m:t>
            </m:r>
          </m:sup>
        </m:sSup>
      </m:oMath>
      <w:r w:rsidR="00C34B82" w:rsidRPr="00C34B82">
        <w:rPr>
          <w:rFonts w:ascii="Times New Roman" w:hAnsi="Times New Roman" w:cs="Times New Roman"/>
        </w:rPr>
        <w:t xml:space="preserve"> - норматив финансового обеспечения образовательной деятельности муниципальной дошкольной образовательной организации в части учебных расходов, установленный муниципальному району Правительством Кировской области.</w:t>
      </w:r>
    </w:p>
    <w:p w:rsidR="00AB2DC5" w:rsidRDefault="00AB2DC5" w:rsidP="00AB2D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46DAA" w:rsidRPr="00753E9A" w:rsidRDefault="00646DAA" w:rsidP="00F7370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646DAA" w:rsidRPr="00D95D93" w:rsidTr="006E14B2">
        <w:tc>
          <w:tcPr>
            <w:tcW w:w="1773" w:type="dxa"/>
            <w:tcBorders>
              <w:bottom w:val="single" w:sz="4" w:space="0" w:color="auto"/>
            </w:tcBorders>
          </w:tcPr>
          <w:p w:rsidR="00646DAA" w:rsidRPr="00AB4D86" w:rsidRDefault="00646DAA" w:rsidP="006E14B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22.01.2021</w:t>
            </w:r>
          </w:p>
        </w:tc>
        <w:tc>
          <w:tcPr>
            <w:tcW w:w="2873" w:type="dxa"/>
          </w:tcPr>
          <w:p w:rsidR="00646DAA" w:rsidRPr="00AB4D86" w:rsidRDefault="00646DAA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6DAA" w:rsidRPr="00D95D93" w:rsidRDefault="00646DAA" w:rsidP="006E14B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6DAA" w:rsidRPr="00D95D93" w:rsidRDefault="00646DAA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46DAA" w:rsidRPr="00D95D93" w:rsidTr="006E14B2">
        <w:trPr>
          <w:trHeight w:val="217"/>
        </w:trPr>
        <w:tc>
          <w:tcPr>
            <w:tcW w:w="9781" w:type="dxa"/>
            <w:gridSpan w:val="4"/>
          </w:tcPr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46DAA" w:rsidRPr="00753E9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6DAA" w:rsidRDefault="00646DAA" w:rsidP="00646DA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1D2541">
        <w:rPr>
          <w:b/>
          <w:sz w:val="22"/>
          <w:szCs w:val="22"/>
        </w:rPr>
        <w:t>Об утверждении перечня муниципальных заказчиков на поставки товаров, выполнение работ, оказание услуг для муниципальных нужд на 2021 год</w:t>
      </w:r>
    </w:p>
    <w:p w:rsidR="00646DAA" w:rsidRPr="00646DAA" w:rsidRDefault="00646DAA" w:rsidP="00646DA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46DAA" w:rsidRPr="00646DAA" w:rsidRDefault="00646DAA" w:rsidP="00646D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46DAA">
        <w:rPr>
          <w:rFonts w:ascii="Times New Roman" w:hAnsi="Times New Roman" w:cs="Times New Roman"/>
          <w:color w:val="000000"/>
        </w:rPr>
        <w:t>В соответствии с Федеральным законом от</w:t>
      </w:r>
      <w:r>
        <w:rPr>
          <w:rFonts w:ascii="Times New Roman" w:hAnsi="Times New Roman" w:cs="Times New Roman"/>
          <w:color w:val="000000"/>
        </w:rPr>
        <w:t xml:space="preserve"> 05.04.2013 № 44-ФЗ </w:t>
      </w:r>
      <w:r w:rsidRPr="00646DAA">
        <w:rPr>
          <w:rFonts w:ascii="Times New Roman" w:hAnsi="Times New Roman" w:cs="Times New Roman"/>
          <w:color w:val="000000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Тужинский муниципальный район администрация Тужинского муниципального района ПОСТАНОВЛЯЕТ:</w:t>
      </w:r>
    </w:p>
    <w:p w:rsidR="00646DAA" w:rsidRPr="00646DAA" w:rsidRDefault="00646DAA" w:rsidP="00646DAA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646DAA">
        <w:rPr>
          <w:rFonts w:ascii="Times New Roman" w:hAnsi="Times New Roman" w:cs="Times New Roman"/>
        </w:rPr>
        <w:t xml:space="preserve">1. Утвердить перечень муниципальных заказчиков на поставки товаров, выполнение работ, оказание услуг для муниципальных нужд на 2021 год согласно приложению. </w:t>
      </w:r>
    </w:p>
    <w:p w:rsidR="00646DAA" w:rsidRPr="00646DAA" w:rsidRDefault="00646DAA" w:rsidP="00646DAA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646DAA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</w:rPr>
        <w:br/>
      </w:r>
      <w:r w:rsidRPr="00646DAA">
        <w:rPr>
          <w:rFonts w:ascii="Times New Roman" w:hAnsi="Times New Roman" w:cs="Times New Roman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646DAA" w:rsidRDefault="00646DAA" w:rsidP="00646DAA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646DAA" w:rsidRDefault="00646DAA" w:rsidP="00646DAA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6DAA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Default="00646DAA" w:rsidP="00646DA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21.01.2021 № 19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</w:p>
    <w:p w:rsidR="00646DAA" w:rsidRPr="00646DAA" w:rsidRDefault="00646DAA" w:rsidP="00646DA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DAA">
        <w:rPr>
          <w:rFonts w:ascii="Times New Roman" w:hAnsi="Times New Roman" w:cs="Times New Roman"/>
          <w:b/>
        </w:rPr>
        <w:t>ПЕРЕЧЕНЬ</w:t>
      </w:r>
    </w:p>
    <w:p w:rsidR="00646DAA" w:rsidRPr="00646DAA" w:rsidRDefault="00646DAA" w:rsidP="00646DA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DAA">
        <w:rPr>
          <w:rFonts w:ascii="Times New Roman" w:hAnsi="Times New Roman" w:cs="Times New Roman"/>
          <w:b/>
        </w:rPr>
        <w:t>муниципальных заказчиков</w:t>
      </w:r>
    </w:p>
    <w:p w:rsidR="00646DAA" w:rsidRPr="00646DAA" w:rsidRDefault="00646DAA" w:rsidP="00646DA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DAA">
        <w:rPr>
          <w:rFonts w:ascii="Times New Roman" w:hAnsi="Times New Roman" w:cs="Times New Roman"/>
          <w:b/>
        </w:rPr>
        <w:t xml:space="preserve">на поставки товаров, выполнение работ, оказание услуг </w:t>
      </w:r>
    </w:p>
    <w:p w:rsidR="00646DAA" w:rsidRPr="00646DAA" w:rsidRDefault="00646DAA" w:rsidP="00646DA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DAA">
        <w:rPr>
          <w:rFonts w:ascii="Times New Roman" w:hAnsi="Times New Roman" w:cs="Times New Roman"/>
          <w:b/>
        </w:rPr>
        <w:t>для муниципальных нужд на 2021 год</w:t>
      </w:r>
    </w:p>
    <w:p w:rsidR="00646DAA" w:rsidRPr="00646DAA" w:rsidRDefault="00646DAA" w:rsidP="00646DAA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675"/>
        <w:gridCol w:w="8789"/>
      </w:tblGrid>
      <w:tr w:rsidR="00646DAA" w:rsidRPr="00646DAA" w:rsidTr="00646DAA">
        <w:trPr>
          <w:trHeight w:val="83"/>
        </w:trPr>
        <w:tc>
          <w:tcPr>
            <w:tcW w:w="675" w:type="dxa"/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646DAA" w:rsidRPr="00646DAA" w:rsidRDefault="00646DAA" w:rsidP="00646DA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Администрация муниципального образования Тужинский муниципальный район;</w:t>
            </w:r>
          </w:p>
        </w:tc>
      </w:tr>
      <w:tr w:rsidR="00646DAA" w:rsidRPr="00646DAA" w:rsidTr="00E42574">
        <w:trPr>
          <w:trHeight w:val="311"/>
        </w:trPr>
        <w:tc>
          <w:tcPr>
            <w:tcW w:w="675" w:type="dxa"/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646DAA" w:rsidRPr="00646DAA" w:rsidRDefault="00646DAA" w:rsidP="00646DAA">
            <w:pPr>
              <w:pStyle w:val="af9"/>
              <w:jc w:val="both"/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Муниципальное казенное учреждение Финансовое управление администрации Тужинского муниципального района;</w:t>
            </w:r>
          </w:p>
        </w:tc>
      </w:tr>
      <w:tr w:rsidR="00646DAA" w:rsidRPr="00646DAA" w:rsidTr="00E42574">
        <w:trPr>
          <w:trHeight w:val="233"/>
        </w:trPr>
        <w:tc>
          <w:tcPr>
            <w:tcW w:w="675" w:type="dxa"/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646DAA" w:rsidRPr="00646DAA" w:rsidRDefault="00646DAA" w:rsidP="00646DA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казенное учреждение районная Дума Тужинского муниципального района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администрации Тужинского муниципального района;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казённое учреждение «Отдел культуры, спорта и молодежной политики администрации Тужинского муниципального района»;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Тужинская районная детская музыкальная школа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«Дом детского творчества» пгт Тужа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детско-юношеская спортивная школа пгт Тужа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«Родничок» пгт Тужа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«Сказка» пгт Тужа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бюджетное учреждение культуры «Тужинский районный краеведческий музей» Тужинского муниципального района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бюджетное учреждение культуры Тужинский районный культурно-досуговый центр Кировской области;</w:t>
            </w:r>
          </w:p>
        </w:tc>
      </w:tr>
      <w:tr w:rsidR="00646DAA" w:rsidRPr="00646DAA" w:rsidTr="00E4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46DAA" w:rsidRPr="00646DAA" w:rsidRDefault="00646DAA" w:rsidP="00646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AA">
              <w:rPr>
                <w:rFonts w:ascii="Times New Roman" w:hAnsi="Times New Roman" w:cs="Times New Roman"/>
              </w:rPr>
              <w:t>Муниципальное бюджетное учреждение культуры Тужинская районная межпоселенческая централизованная библиотечная система.</w:t>
            </w:r>
          </w:p>
        </w:tc>
      </w:tr>
    </w:tbl>
    <w:p w:rsidR="00646DAA" w:rsidRDefault="00646DAA" w:rsidP="00E425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D5A0A" w:rsidRDefault="00CD5A0A" w:rsidP="00C56E59">
      <w:pPr>
        <w:spacing w:after="0" w:line="240" w:lineRule="auto"/>
        <w:jc w:val="center"/>
        <w:rPr>
          <w:rFonts w:ascii="Times New Roman" w:hAnsi="Times New Roman"/>
        </w:rPr>
      </w:pPr>
    </w:p>
    <w:p w:rsidR="00416408" w:rsidRDefault="00416408" w:rsidP="00C56E59">
      <w:pPr>
        <w:spacing w:after="0" w:line="240" w:lineRule="auto"/>
        <w:jc w:val="center"/>
        <w:rPr>
          <w:rFonts w:ascii="Times New Roman" w:hAnsi="Times New Roman"/>
        </w:rPr>
      </w:pPr>
    </w:p>
    <w:p w:rsidR="00416408" w:rsidRDefault="00416408" w:rsidP="00C56E59">
      <w:pPr>
        <w:spacing w:after="0" w:line="240" w:lineRule="auto"/>
        <w:jc w:val="center"/>
        <w:rPr>
          <w:rFonts w:ascii="Times New Roman" w:hAnsi="Times New Roman"/>
        </w:rPr>
      </w:pP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646DAA" w:rsidRPr="00D95D93" w:rsidTr="006E14B2">
        <w:tc>
          <w:tcPr>
            <w:tcW w:w="1773" w:type="dxa"/>
            <w:tcBorders>
              <w:bottom w:val="single" w:sz="4" w:space="0" w:color="auto"/>
            </w:tcBorders>
          </w:tcPr>
          <w:p w:rsidR="00646DAA" w:rsidRPr="00AB4D86" w:rsidRDefault="00416408" w:rsidP="004164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</w:tc>
        <w:tc>
          <w:tcPr>
            <w:tcW w:w="2873" w:type="dxa"/>
          </w:tcPr>
          <w:p w:rsidR="00646DAA" w:rsidRPr="00AB4D86" w:rsidRDefault="00646DAA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6DAA" w:rsidRPr="00D95D93" w:rsidRDefault="00646DAA" w:rsidP="006E14B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6DAA" w:rsidRPr="00D95D93" w:rsidRDefault="00416408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46DAA" w:rsidRPr="00D95D93" w:rsidTr="006E14B2">
        <w:trPr>
          <w:trHeight w:val="217"/>
        </w:trPr>
        <w:tc>
          <w:tcPr>
            <w:tcW w:w="9781" w:type="dxa"/>
            <w:gridSpan w:val="4"/>
          </w:tcPr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46DAA" w:rsidRPr="00753E9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16408" w:rsidRPr="00416408" w:rsidRDefault="00416408" w:rsidP="00416408">
      <w:pPr>
        <w:tabs>
          <w:tab w:val="left" w:pos="957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6408">
        <w:rPr>
          <w:rFonts w:ascii="Times New Roman" w:hAnsi="Times New Roman" w:cs="Times New Roman"/>
          <w:b/>
          <w:bCs/>
        </w:rPr>
        <w:t>О внесении изменений в постановление администрации Тужинского муниципального района от 13.01.2020 № 10</w:t>
      </w:r>
    </w:p>
    <w:p w:rsidR="00646DAA" w:rsidRPr="00D40AFB" w:rsidRDefault="00646DAA" w:rsidP="00646DAA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E14B2" w:rsidRPr="006E14B2" w:rsidRDefault="006E14B2" w:rsidP="006E14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4B2">
        <w:rPr>
          <w:rFonts w:ascii="Times New Roman" w:hAnsi="Times New Roman" w:cs="Times New Roman"/>
        </w:rPr>
        <w:t xml:space="preserve"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</w:t>
      </w:r>
      <w:r>
        <w:rPr>
          <w:rFonts w:ascii="Times New Roman" w:hAnsi="Times New Roman" w:cs="Times New Roman"/>
        </w:rPr>
        <w:br/>
      </w:r>
      <w:r w:rsidRPr="006E14B2">
        <w:rPr>
          <w:rFonts w:ascii="Times New Roman" w:hAnsi="Times New Roman" w:cs="Times New Roman"/>
        </w:rPr>
        <w:t>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E14B2" w:rsidRPr="006E14B2" w:rsidRDefault="006E14B2" w:rsidP="006E14B2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4B2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E14B2">
        <w:rPr>
          <w:rFonts w:ascii="Times New Roman" w:hAnsi="Times New Roman" w:cs="Times New Roman"/>
        </w:rPr>
        <w:t>от 13.01.2020 № 10 «Об утверждении плана реализации муниципальных программ Тужинского муниципального района на 2020 год», утвердив изменения в план реализации муниципальных программ Тужинского муниципального района на 2020 год согласно приложению.</w:t>
      </w:r>
    </w:p>
    <w:p w:rsidR="00646DAA" w:rsidRDefault="006E14B2" w:rsidP="00F73707">
      <w:pPr>
        <w:pStyle w:val="a4"/>
        <w:ind w:right="-1" w:firstLine="709"/>
        <w:jc w:val="both"/>
        <w:rPr>
          <w:rFonts w:ascii="Times New Roman" w:hAnsi="Times New Roman"/>
          <w:color w:val="000000"/>
          <w:lang w:val="ru-RU"/>
        </w:rPr>
      </w:pPr>
      <w:r w:rsidRPr="006E14B2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6E14B2">
        <w:rPr>
          <w:rFonts w:ascii="Times New Roman" w:hAnsi="Times New Roman"/>
          <w:color w:val="000000"/>
          <w:lang w:val="ru-RU"/>
        </w:rPr>
        <w:t xml:space="preserve">момента его официального опубликования </w:t>
      </w:r>
      <w:r>
        <w:rPr>
          <w:rFonts w:ascii="Times New Roman" w:hAnsi="Times New Roman"/>
          <w:color w:val="000000"/>
          <w:lang w:val="ru-RU"/>
        </w:rPr>
        <w:br/>
      </w:r>
      <w:r w:rsidRPr="006E14B2">
        <w:rPr>
          <w:rFonts w:ascii="Times New Roman" w:hAnsi="Times New Roman"/>
          <w:color w:val="000000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73707" w:rsidRPr="006E14B2" w:rsidRDefault="00F73707" w:rsidP="00F73707">
      <w:pPr>
        <w:pStyle w:val="a4"/>
        <w:ind w:right="-1" w:firstLine="709"/>
        <w:jc w:val="both"/>
        <w:rPr>
          <w:rFonts w:ascii="Times New Roman" w:hAnsi="Times New Roman"/>
          <w:b/>
          <w:lang w:val="ru-RU"/>
        </w:rPr>
      </w:pP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646DAA" w:rsidRDefault="00646DAA" w:rsidP="00646DAA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6DAA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Default="00646DAA" w:rsidP="00646DA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6E14B2">
        <w:rPr>
          <w:rStyle w:val="FontStyle13"/>
        </w:rPr>
        <w:t xml:space="preserve">27.01.2021 </w:t>
      </w:r>
      <w:r>
        <w:rPr>
          <w:rStyle w:val="FontStyle13"/>
        </w:rPr>
        <w:t xml:space="preserve">№ </w:t>
      </w:r>
      <w:r w:rsidR="006E14B2">
        <w:rPr>
          <w:rStyle w:val="FontStyle13"/>
        </w:rPr>
        <w:t>20</w:t>
      </w:r>
    </w:p>
    <w:p w:rsidR="006E14B2" w:rsidRDefault="006E14B2" w:rsidP="006E14B2">
      <w:pPr>
        <w:spacing w:after="0" w:line="240" w:lineRule="auto"/>
        <w:rPr>
          <w:rStyle w:val="FontStyle13"/>
        </w:rPr>
        <w:sectPr w:rsidR="006E14B2" w:rsidSect="008F49B0">
          <w:footerReference w:type="default" r:id="rId12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6E14B2" w:rsidRPr="00BB6C1C" w:rsidRDefault="006E14B2" w:rsidP="006E14B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6C1C">
        <w:rPr>
          <w:rFonts w:ascii="Times New Roman" w:hAnsi="Times New Roman" w:cs="Times New Roman"/>
          <w:b/>
          <w:bCs/>
          <w:sz w:val="22"/>
          <w:szCs w:val="22"/>
        </w:rPr>
        <w:lastRenderedPageBreak/>
        <w:t>Изменения в план реализации муниципальных программ</w:t>
      </w:r>
    </w:p>
    <w:p w:rsidR="006E14B2" w:rsidRPr="00BB6C1C" w:rsidRDefault="006E14B2" w:rsidP="006E14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6C1C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2020 год</w:t>
      </w:r>
    </w:p>
    <w:p w:rsidR="006E14B2" w:rsidRPr="00BB6C1C" w:rsidRDefault="006E14B2" w:rsidP="006E14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418"/>
        <w:gridCol w:w="992"/>
        <w:gridCol w:w="1134"/>
        <w:gridCol w:w="1843"/>
        <w:gridCol w:w="1843"/>
        <w:gridCol w:w="4961"/>
      </w:tblGrid>
      <w:tr w:rsidR="00511B91" w:rsidRPr="00BB6C1C" w:rsidTr="00F73707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</w:t>
            </w:r>
            <w:r w:rsidR="006E14B2" w:rsidRPr="00BB6C1C">
              <w:rPr>
                <w:sz w:val="22"/>
                <w:szCs w:val="22"/>
              </w:rPr>
              <w:t>вен</w:t>
            </w:r>
            <w:r>
              <w:rPr>
                <w:sz w:val="22"/>
                <w:szCs w:val="22"/>
              </w:rPr>
              <w:t xml:space="preserve">-ный исполнитель    </w:t>
            </w:r>
            <w:r>
              <w:rPr>
                <w:sz w:val="22"/>
                <w:szCs w:val="22"/>
              </w:rPr>
              <w:br/>
              <w:t>(Ф.И.О.,</w:t>
            </w:r>
            <w:r>
              <w:rPr>
                <w:sz w:val="22"/>
                <w:szCs w:val="22"/>
              </w:rPr>
              <w:br/>
              <w:t>долж</w:t>
            </w:r>
            <w:r w:rsidR="006E14B2" w:rsidRPr="00BB6C1C">
              <w:rPr>
                <w:sz w:val="22"/>
                <w:szCs w:val="22"/>
              </w:rPr>
              <w:t>ность)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</w:t>
            </w:r>
            <w:r w:rsidR="006E14B2" w:rsidRPr="00BB6C1C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Ф</w:t>
            </w:r>
            <w:r w:rsidR="00511B91">
              <w:rPr>
                <w:sz w:val="22"/>
                <w:szCs w:val="22"/>
              </w:rPr>
              <w:t>инансирование на очередной финансовый год, тыс.рублей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511B91">
            <w:pPr>
              <w:pStyle w:val="ConsPlusCell"/>
              <w:jc w:val="center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Ожидаемый  результат реализации</w:t>
            </w:r>
            <w:r w:rsidR="00511B91">
              <w:rPr>
                <w:sz w:val="22"/>
                <w:szCs w:val="22"/>
              </w:rPr>
              <w:t xml:space="preserve"> мероприятия муниципальной программы (краткое описание)</w:t>
            </w:r>
          </w:p>
        </w:tc>
      </w:tr>
      <w:tr w:rsidR="00511B91" w:rsidRPr="00BB6C1C" w:rsidTr="004C6766">
        <w:trPr>
          <w:trHeight w:val="2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Н</w:t>
            </w:r>
            <w:r w:rsidR="006E14B2" w:rsidRPr="00BB6C1C">
              <w:rPr>
                <w:sz w:val="22"/>
                <w:szCs w:val="22"/>
              </w:rPr>
              <w:t>ач</w:t>
            </w:r>
            <w:r>
              <w:rPr>
                <w:sz w:val="22"/>
                <w:szCs w:val="22"/>
              </w:rPr>
              <w:t>ало реали-</w:t>
            </w:r>
            <w:r w:rsidR="006E14B2" w:rsidRPr="00BB6C1C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окон- чание реали-</w:t>
            </w:r>
            <w:r w:rsidR="006E14B2" w:rsidRPr="00BB6C1C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«Развитие образования» на 2020-2025 годы</w:t>
            </w: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 xml:space="preserve">«Развитие образования» </w:t>
            </w:r>
            <w:r w:rsidR="00511B91">
              <w:rPr>
                <w:b/>
                <w:sz w:val="22"/>
                <w:szCs w:val="22"/>
                <w:u w:val="single"/>
              </w:rPr>
              <w:br/>
            </w:r>
            <w:r w:rsidRPr="00BB6C1C">
              <w:rPr>
                <w:b/>
                <w:sz w:val="22"/>
                <w:szCs w:val="22"/>
                <w:u w:val="single"/>
              </w:rPr>
              <w:t>на 2020 - 2025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511B91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Марьина Н.А. заместитель главы адми</w:t>
            </w:r>
            <w:r w:rsidR="00511B91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нистрации по соц. вопросам -начальник управления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511B91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</w:t>
            </w:r>
            <w:r w:rsidR="006E14B2" w:rsidRPr="00BB6C1C">
              <w:rPr>
                <w:sz w:val="22"/>
                <w:szCs w:val="22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-2257,54202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511B91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-2135,417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-122,12502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 «Предоставление детям дошкольного возраста равных возможностей </w:t>
            </w:r>
            <w:r w:rsidR="00511B91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для получения качественного</w:t>
            </w:r>
            <w:r w:rsidR="00511B91">
              <w:rPr>
                <w:sz w:val="22"/>
                <w:szCs w:val="22"/>
              </w:rPr>
              <w:t xml:space="preserve"> дошкольного образования»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-888,21758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C1C">
              <w:rPr>
                <w:rFonts w:ascii="Times New Roman" w:hAnsi="Times New Roman" w:cs="Times New Roman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</w:t>
            </w:r>
            <w:r w:rsidR="00511B91">
              <w:rPr>
                <w:rFonts w:ascii="Times New Roman" w:hAnsi="Times New Roman" w:cs="Times New Roman"/>
              </w:rPr>
              <w:br/>
            </w:r>
            <w:r w:rsidRPr="00BB6C1C">
              <w:rPr>
                <w:rFonts w:ascii="Times New Roman" w:hAnsi="Times New Roman" w:cs="Times New Roman"/>
              </w:rPr>
              <w:t xml:space="preserve">и укрепление материально-технической базы </w:t>
            </w:r>
            <w:r w:rsidR="00511B91">
              <w:rPr>
                <w:rFonts w:ascii="Times New Roman" w:hAnsi="Times New Roman" w:cs="Times New Roman"/>
              </w:rPr>
              <w:br/>
            </w:r>
            <w:r w:rsidRPr="00BB6C1C">
              <w:rPr>
                <w:rFonts w:ascii="Times New Roman" w:hAnsi="Times New Roman" w:cs="Times New Roman"/>
              </w:rPr>
              <w:t>и обеспечение хозяйственной деятельности муниципальных дошкольных образовательных учреждений.</w:t>
            </w:r>
          </w:p>
          <w:p w:rsidR="006E14B2" w:rsidRPr="00C24462" w:rsidRDefault="006E14B2" w:rsidP="00C2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C1C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</w:t>
            </w:r>
            <w:r w:rsidR="00511B91">
              <w:rPr>
                <w:rFonts w:ascii="Times New Roman" w:hAnsi="Times New Roman" w:cs="Times New Roman"/>
              </w:rPr>
              <w:br/>
            </w:r>
            <w:r w:rsidRPr="00BB6C1C">
              <w:rPr>
                <w:rFonts w:ascii="Times New Roman" w:hAnsi="Times New Roman" w:cs="Times New Roman"/>
              </w:rPr>
              <w:t xml:space="preserve">и капитальный ремонт в дошкольных образовательных учреждениях.  </w:t>
            </w:r>
          </w:p>
        </w:tc>
      </w:tr>
      <w:tr w:rsidR="006E14B2" w:rsidRPr="00BB6C1C" w:rsidTr="004C676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</w:t>
            </w:r>
            <w:r w:rsidR="00511B91">
              <w:rPr>
                <w:sz w:val="22"/>
                <w:szCs w:val="22"/>
              </w:rPr>
              <w:t xml:space="preserve">т </w:t>
            </w:r>
            <w:r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-484,988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-403,22958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  <w:u w:val="single"/>
              </w:rPr>
            </w:pPr>
            <w:r w:rsidRPr="00BB6C1C">
              <w:rPr>
                <w:sz w:val="22"/>
                <w:szCs w:val="22"/>
                <w:u w:val="single"/>
              </w:rPr>
              <w:t>М</w:t>
            </w:r>
            <w:r w:rsidRPr="00BB6C1C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lastRenderedPageBreak/>
              <w:t xml:space="preserve">«Удовлетворения потребностей детей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в доступном и качественном дополнительном образовании»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-1302,85242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-1452,029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+149,17658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Всего, в т. за счет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-180,0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-130,5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-49,5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  <w:u w:val="single"/>
              </w:rPr>
            </w:pPr>
            <w:r w:rsidRPr="00BB6C1C">
              <w:rPr>
                <w:sz w:val="22"/>
                <w:szCs w:val="22"/>
                <w:u w:val="single"/>
              </w:rPr>
              <w:t>М</w:t>
            </w:r>
            <w:r w:rsidRPr="00BB6C1C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6E14B2" w:rsidRPr="00BB6C1C" w:rsidRDefault="006E14B2" w:rsidP="00C2446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«Обеспечение педагогических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 xml:space="preserve">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и подведомственных ему учреждений»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+181,42798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C24462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 за счет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C24462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E14B2" w:rsidRPr="00BB6C1C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+181,42798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  <w:u w:val="single"/>
              </w:rPr>
            </w:pPr>
            <w:r w:rsidRPr="00BB6C1C">
              <w:rPr>
                <w:sz w:val="22"/>
                <w:szCs w:val="22"/>
                <w:u w:val="single"/>
              </w:rPr>
              <w:t>М</w:t>
            </w:r>
            <w:r w:rsidRPr="00BB6C1C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-39,5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-39,5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lastRenderedPageBreak/>
              <w:t xml:space="preserve">«Обеспечение государственных гарантий содержания и социальных прав детей – сирот, лиц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 xml:space="preserve">из числа детей – сирот и детей, оставшихся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без попечения родителей»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-28,4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</w:t>
            </w:r>
            <w:r w:rsidR="00C24462">
              <w:rPr>
                <w:sz w:val="22"/>
                <w:szCs w:val="22"/>
              </w:rPr>
              <w:t>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-28,4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«Подготовка </w:t>
            </w:r>
            <w:r w:rsidR="00C24462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и повышение квалификации лиц, замещающих муниципальные должности </w:t>
            </w:r>
            <w:r w:rsidR="00C24462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t>и муниципальных служащих»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«Развитие местного самоуправления»  на 2020-2025 годы</w:t>
            </w: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«Развитие местного самоуправления» </w:t>
            </w:r>
            <w:r w:rsidR="00C2446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 2020-2025 годы</w:t>
            </w:r>
          </w:p>
          <w:p w:rsidR="006E14B2" w:rsidRPr="00BB6C1C" w:rsidRDefault="006E14B2" w:rsidP="006E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C1C">
              <w:rPr>
                <w:rFonts w:ascii="Times New Roman" w:hAnsi="Times New Roman" w:cs="Times New Roman"/>
              </w:rPr>
              <w:t>Шишкина С.И. управляю</w:t>
            </w:r>
            <w:r w:rsidR="00C24462">
              <w:rPr>
                <w:rFonts w:ascii="Times New Roman" w:hAnsi="Times New Roman" w:cs="Times New Roman"/>
              </w:rPr>
              <w:t>-</w:t>
            </w:r>
            <w:r w:rsidRPr="00BB6C1C">
              <w:rPr>
                <w:rFonts w:ascii="Times New Roman" w:hAnsi="Times New Roman" w:cs="Times New Roman"/>
              </w:rPr>
              <w:t xml:space="preserve">щий делами – начальник управления делами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C2446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+105,3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-115,1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+220,4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  <w:r w:rsidRPr="00BB6C1C">
              <w:rPr>
                <w:sz w:val="22"/>
                <w:szCs w:val="22"/>
              </w:rPr>
              <w:t xml:space="preserve"> «Обеспечение выплаты пенсии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 xml:space="preserve">за выслугу лет лицам, </w:t>
            </w:r>
            <w:r w:rsidRPr="00BB6C1C">
              <w:rPr>
                <w:sz w:val="22"/>
                <w:szCs w:val="22"/>
              </w:rPr>
              <w:lastRenderedPageBreak/>
              <w:t xml:space="preserve">замещавшим должности муниципальной службы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в администрации Тужинского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-0,1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-0,1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«Организация </w:t>
            </w:r>
            <w:r w:rsidR="00C24462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и проведение мероприятий </w:t>
            </w:r>
            <w:r w:rsidR="00C24462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t>в области социальной политики»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+2,4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+2,4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«Руководство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и управление в сфере установленных функций органов местного самоуправления»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+220,5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C2446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Выплата заработной платы, перечисление взносов в фонды, оплата налогов, развитие и укрепление материально-технической базы и обеспечение хозяйственной деятельности учреждения</w:t>
            </w:r>
          </w:p>
        </w:tc>
      </w:tr>
      <w:tr w:rsidR="006E14B2" w:rsidRPr="00BB6C1C" w:rsidTr="004C6766">
        <w:trPr>
          <w:trHeight w:val="1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C2446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+220,5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«Осуществление полномочий Российской Федерации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 xml:space="preserve">по проведению Всероссийской переписи населения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в 2020 году»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-117,5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-117,5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</w:t>
            </w:r>
            <w:r w:rsidRPr="00BB6C1C">
              <w:rPr>
                <w:b/>
                <w:sz w:val="22"/>
                <w:szCs w:val="22"/>
              </w:rPr>
              <w:t>Развитие культуры» на 2020-2025 годы</w:t>
            </w:r>
          </w:p>
        </w:tc>
      </w:tr>
      <w:tr w:rsidR="006E14B2" w:rsidRPr="00BB6C1C" w:rsidTr="004C6766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«Развитие культуры» на 2020-2025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Лысанова С.Н. зав. отделом культуры, спорта и молодежной политики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C2446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+92,3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C24462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-55,4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+147,7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  <w:r w:rsidRPr="00BB6C1C">
              <w:rPr>
                <w:sz w:val="22"/>
                <w:szCs w:val="22"/>
              </w:rPr>
              <w:t xml:space="preserve"> </w:t>
            </w:r>
            <w:r w:rsidRPr="00BB6C1C">
              <w:rPr>
                <w:sz w:val="22"/>
                <w:szCs w:val="22"/>
              </w:rPr>
              <w:br/>
              <w:t xml:space="preserve">«Развитие библиотечного дела Тужинского района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и организация библиотечного обс</w:t>
            </w:r>
            <w:r w:rsidR="00C24462">
              <w:rPr>
                <w:sz w:val="22"/>
                <w:szCs w:val="22"/>
              </w:rPr>
              <w:t>луживания населения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Директор ЦБС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E14B2" w:rsidRPr="00BB6C1C" w:rsidTr="004C6766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hAnsi="Times New Roman" w:cs="Times New Roman"/>
              </w:rPr>
              <w:t xml:space="preserve">«Организация </w:t>
            </w:r>
            <w:r w:rsidR="00C24462">
              <w:rPr>
                <w:rFonts w:ascii="Times New Roman" w:hAnsi="Times New Roman" w:cs="Times New Roman"/>
              </w:rPr>
              <w:br/>
            </w:r>
            <w:r w:rsidRPr="00BB6C1C">
              <w:rPr>
                <w:rFonts w:ascii="Times New Roman" w:hAnsi="Times New Roman" w:cs="Times New Roman"/>
              </w:rPr>
              <w:t>и поддержка народного творчества»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Директор РКДЦ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-35,1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Выплата заработной платы работникам,</w:t>
            </w:r>
            <w:r w:rsidR="00C24462">
              <w:rPr>
                <w:sz w:val="22"/>
                <w:szCs w:val="22"/>
              </w:rPr>
              <w:t xml:space="preserve"> </w:t>
            </w:r>
            <w:r w:rsidRPr="00BB6C1C">
              <w:rPr>
                <w:sz w:val="22"/>
                <w:szCs w:val="22"/>
              </w:rPr>
              <w:t>увеличение количества мероприятий,</w:t>
            </w:r>
            <w:r w:rsidR="00C24462">
              <w:rPr>
                <w:sz w:val="22"/>
                <w:szCs w:val="22"/>
              </w:rPr>
              <w:t xml:space="preserve"> </w:t>
            </w:r>
            <w:r w:rsidR="00C24462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и обслуживания населения.</w:t>
            </w: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-35,3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+0,2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«Организация </w:t>
            </w:r>
            <w:r w:rsidR="004C6766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 xml:space="preserve">и поддержка деятельности музея </w:t>
            </w:r>
            <w:r w:rsidR="004C6766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 xml:space="preserve">и обеспечение сохранности музейного фонда»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-18,1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Выплата заработной платы.</w:t>
            </w:r>
            <w:r w:rsidR="004C6766">
              <w:rPr>
                <w:sz w:val="22"/>
                <w:szCs w:val="22"/>
              </w:rPr>
              <w:t xml:space="preserve"> </w:t>
            </w:r>
            <w:r w:rsidRPr="00BB6C1C">
              <w:rPr>
                <w:sz w:val="22"/>
                <w:szCs w:val="22"/>
              </w:rPr>
              <w:t>Увеличение количества музейных экспонатов,</w:t>
            </w:r>
            <w:r w:rsidR="004C6766">
              <w:rPr>
                <w:sz w:val="22"/>
                <w:szCs w:val="22"/>
              </w:rPr>
              <w:t xml:space="preserve"> </w:t>
            </w:r>
            <w:r w:rsidRPr="00BB6C1C">
              <w:rPr>
                <w:sz w:val="22"/>
                <w:szCs w:val="22"/>
              </w:rPr>
              <w:t>выставочнвая деятельность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-18,1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  <w:p w:rsidR="004C6766" w:rsidRPr="00BB6C1C" w:rsidRDefault="004C6766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Отдел 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 «Осуществление финансового обеспечения </w:t>
            </w:r>
            <w:r w:rsidRPr="00BB6C1C">
              <w:rPr>
                <w:sz w:val="22"/>
                <w:szCs w:val="22"/>
              </w:rPr>
              <w:lastRenderedPageBreak/>
              <w:t>деятельности учреждений культуры»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+147,5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+147,5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Руководите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ли учрежде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ний куль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туры и искусства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4C6766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</w:t>
            </w:r>
            <w:r w:rsidR="006E14B2" w:rsidRPr="00BB6C1C">
              <w:rPr>
                <w:sz w:val="22"/>
                <w:szCs w:val="22"/>
              </w:rPr>
              <w:t xml:space="preserve">заработной платы работникам. Качественное выполнение работ </w:t>
            </w:r>
            <w:r>
              <w:rPr>
                <w:sz w:val="22"/>
                <w:szCs w:val="22"/>
              </w:rPr>
              <w:br/>
            </w:r>
            <w:r w:rsidR="006E14B2" w:rsidRPr="00BB6C1C">
              <w:rPr>
                <w:sz w:val="22"/>
                <w:szCs w:val="22"/>
              </w:rPr>
              <w:t>по обслуживанию зданий</w:t>
            </w: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Руководите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ли учрежде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ний куль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 xml:space="preserve">туры </w:t>
            </w:r>
            <w:r w:rsidR="004C6766">
              <w:rPr>
                <w:sz w:val="22"/>
                <w:szCs w:val="22"/>
              </w:rPr>
              <w:br/>
            </w:r>
            <w:r w:rsidRPr="00BB6C1C">
              <w:rPr>
                <w:sz w:val="22"/>
                <w:szCs w:val="22"/>
              </w:rPr>
              <w:t>и искусства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-2,0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Своевременная выплата коммунальных услуг</w:t>
            </w:r>
          </w:p>
        </w:tc>
      </w:tr>
      <w:tr w:rsidR="006E14B2" w:rsidRPr="00BB6C1C" w:rsidTr="004C6766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-2,0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C1C">
              <w:rPr>
                <w:rFonts w:ascii="Times New Roman" w:hAnsi="Times New Roman" w:cs="Times New Roman"/>
                <w:b/>
              </w:rPr>
              <w:t>«Обеспечение безопасности и жизнедеятельности населения»  на 2020-2025 годы</w:t>
            </w:r>
          </w:p>
        </w:tc>
      </w:tr>
      <w:tr w:rsidR="006E14B2" w:rsidRPr="00BB6C1C" w:rsidTr="004C6766">
        <w:trPr>
          <w:trHeight w:val="2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«Обеспечение безопасности </w:t>
            </w:r>
            <w:r w:rsidR="004C676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 жизнедеятельности населения»</w:t>
            </w:r>
          </w:p>
          <w:p w:rsidR="006E14B2" w:rsidRPr="00BB6C1C" w:rsidRDefault="006E14B2" w:rsidP="006E14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2020-2025 годы </w:t>
            </w:r>
          </w:p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Админист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рация Тужинского муниципаль</w:t>
            </w:r>
            <w:r w:rsidR="004C6766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ного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C6766" w:rsidP="004C6766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</w:t>
            </w:r>
            <w:r w:rsidR="006E14B2" w:rsidRPr="00BB6C1C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+24,0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+24,0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C6766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4C6766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  <w:r w:rsidRPr="00BB6C1C">
              <w:rPr>
                <w:sz w:val="22"/>
                <w:szCs w:val="22"/>
              </w:rPr>
              <w:t xml:space="preserve"> «Оптимизация состава и функций диспетчеров, продолжение </w:t>
            </w:r>
            <w:r w:rsidRPr="00BB6C1C">
              <w:rPr>
                <w:sz w:val="22"/>
                <w:szCs w:val="22"/>
              </w:rPr>
              <w:lastRenderedPageBreak/>
              <w:t xml:space="preserve">внедрения автоматизированных систем связи, обработки и передачи данных»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6" w:rsidRPr="00BB6C1C" w:rsidRDefault="004C6766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</w:t>
            </w:r>
            <w:r w:rsidR="006E14B2" w:rsidRPr="00BB6C1C">
              <w:rPr>
                <w:sz w:val="22"/>
                <w:szCs w:val="22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+134,0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-областного </w:t>
            </w:r>
            <w:r w:rsidRPr="00BB6C1C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+134,0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  <w:r w:rsidRPr="00BB6C1C">
              <w:rPr>
                <w:sz w:val="22"/>
                <w:szCs w:val="22"/>
              </w:rPr>
              <w:t xml:space="preserve"> «Пополнени</w:t>
            </w:r>
            <w:r w:rsidR="004C6766">
              <w:rPr>
                <w:sz w:val="22"/>
                <w:szCs w:val="22"/>
              </w:rPr>
              <w:t xml:space="preserve">е резервного фонда района»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-80,0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-80,0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hAnsi="Times New Roman" w:cs="Times New Roman"/>
              </w:rPr>
              <w:t xml:space="preserve">«Снижение рисков </w:t>
            </w:r>
            <w:r w:rsidR="004C6766">
              <w:rPr>
                <w:rFonts w:ascii="Times New Roman" w:hAnsi="Times New Roman" w:cs="Times New Roman"/>
              </w:rPr>
              <w:br/>
            </w:r>
            <w:r w:rsidRPr="00BB6C1C">
              <w:rPr>
                <w:rFonts w:ascii="Times New Roman" w:hAnsi="Times New Roman" w:cs="Times New Roman"/>
              </w:rPr>
              <w:t>и смягчение последствий чрезвычайных ситуаций природного и техногенного характера»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-30,0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C6766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-30,0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7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C1C">
              <w:rPr>
                <w:rFonts w:ascii="Times New Roman" w:hAnsi="Times New Roman" w:cs="Times New Roman"/>
              </w:rPr>
              <w:t>«</w:t>
            </w:r>
            <w:r w:rsidRPr="00BB6C1C">
              <w:rPr>
                <w:rFonts w:ascii="Times New Roman" w:hAnsi="Times New Roman" w:cs="Times New Roman"/>
                <w:b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6E14B2" w:rsidRPr="00BB6C1C" w:rsidTr="004C6766">
        <w:trPr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C1C">
              <w:rPr>
                <w:rFonts w:ascii="Times New Roman" w:hAnsi="Times New Roman" w:cs="Times New Roman"/>
              </w:rPr>
              <w:t xml:space="preserve">Лобанова Т.А. начальник финансового управления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C6766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+433,6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-0,3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+433,9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9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-210,4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в т.ч. за счет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-210,4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</w:t>
            </w:r>
            <w:r w:rsidRPr="00BB6C1C">
              <w:rPr>
                <w:bCs/>
                <w:sz w:val="22"/>
                <w:szCs w:val="22"/>
              </w:rPr>
              <w:t>Предоставление межбюджетных трансфертов бюджетам поселений из бюджета муниципального района</w:t>
            </w:r>
            <w:r w:rsidRPr="00BB6C1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+644,0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в т.ч. за счет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-0,3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+644,3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C67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C1C">
              <w:rPr>
                <w:rFonts w:ascii="Times New Roman" w:hAnsi="Times New Roman" w:cs="Times New Roman"/>
                <w:b/>
              </w:rPr>
              <w:t>«Развитие агропромышленного комплекса»  на 2020-2025 годы.</w:t>
            </w: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«Развитие агропромышленного комплекса» </w:t>
            </w:r>
            <w:r w:rsidR="004C676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 2020-2025г.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both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Сысоева З.С. заведующий сектором сельского хозяйства</w:t>
            </w:r>
          </w:p>
          <w:p w:rsidR="006E14B2" w:rsidRPr="00BB6C1C" w:rsidRDefault="006E14B2" w:rsidP="006E14B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C6766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-448,215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-27,082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-421,133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-32,215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C676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-27,082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-5,133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«Выполнение управленческих функций»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-339,2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C6766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-339,2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4C6766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«Организация проведений мероприятий 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по предупреждению </w:t>
            </w:r>
            <w:r w:rsidR="004C6766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и ликвидации животных в части </w:t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lastRenderedPageBreak/>
              <w:t>организации и проведения отлова, учета безнадзорных домашних животных на территории муниципального района»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-76,8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-76,8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C6766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7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C1C">
              <w:rPr>
                <w:rFonts w:ascii="Times New Roman" w:hAnsi="Times New Roman" w:cs="Times New Roman"/>
                <w:b/>
              </w:rPr>
              <w:lastRenderedPageBreak/>
              <w:t>«Развитие транспортной инфраструктуры» на 2020-2025 годы</w:t>
            </w:r>
          </w:p>
        </w:tc>
      </w:tr>
      <w:tr w:rsidR="006E14B2" w:rsidRPr="00BB6C1C" w:rsidTr="004A7E10">
        <w:trPr>
          <w:trHeight w:val="1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4A7E1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«Развитие транспортной инфраструктуры </w:t>
            </w:r>
            <w:r w:rsidR="004A7E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BB6C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 2020-2025г.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jc w:val="both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Ногина Н.Ю. заведующий отделом жизнеобес</w:t>
            </w:r>
            <w:r w:rsidR="004A7E10">
              <w:rPr>
                <w:sz w:val="22"/>
                <w:szCs w:val="22"/>
              </w:rPr>
              <w:t>-</w:t>
            </w:r>
            <w:r w:rsidRPr="00BB6C1C">
              <w:rPr>
                <w:sz w:val="22"/>
                <w:szCs w:val="22"/>
              </w:rPr>
              <w:t>печения</w:t>
            </w:r>
          </w:p>
          <w:p w:rsidR="006E14B2" w:rsidRPr="00BB6C1C" w:rsidRDefault="006E14B2" w:rsidP="006E14B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01.01.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31.12.</w:t>
            </w:r>
          </w:p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A7E10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+779,7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A7E10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</w:rPr>
              <w:t>+779,7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«Нормативное содержание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A7E10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-353,0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A7E10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-353,0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«Ремонт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A7E10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-800,3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A7E10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-800,3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B6C1C">
              <w:rPr>
                <w:rFonts w:ascii="Times New Roman" w:eastAsia="Arial" w:hAnsi="Times New Roman" w:cs="Times New Roman"/>
                <w:lang w:eastAsia="ar-SA"/>
              </w:rPr>
              <w:t xml:space="preserve">«Поддержка автомобильного </w:t>
            </w:r>
            <w:r w:rsidRPr="00BB6C1C">
              <w:rPr>
                <w:rFonts w:ascii="Times New Roman" w:eastAsia="Arial" w:hAnsi="Times New Roman" w:cs="Times New Roman"/>
                <w:lang w:eastAsia="ar-SA"/>
              </w:rPr>
              <w:lastRenderedPageBreak/>
              <w:t>транспорта (Тужинское МУП АТП)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4A7E10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+779,7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4A7E10" w:rsidP="006E14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E14B2" w:rsidRPr="00BB6C1C">
              <w:rPr>
                <w:sz w:val="22"/>
                <w:szCs w:val="22"/>
              </w:rPr>
              <w:t xml:space="preserve">федерального </w:t>
            </w:r>
            <w:r w:rsidR="006E14B2" w:rsidRPr="00BB6C1C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+779,7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E14B2" w:rsidRPr="00BB6C1C" w:rsidRDefault="006E14B2" w:rsidP="006E14B2">
            <w:pPr>
              <w:pStyle w:val="ConsPlusCell"/>
              <w:snapToGrid w:val="0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«Иные мероприятия»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+1153,3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14B2" w:rsidRPr="00BB6C1C" w:rsidTr="004A7E10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E14B2" w:rsidRPr="00BB6C1C" w:rsidTr="004A7E1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B2" w:rsidRPr="00BB6C1C" w:rsidRDefault="006E14B2" w:rsidP="006E14B2">
            <w:pPr>
              <w:pStyle w:val="ConsPlusCell"/>
              <w:rPr>
                <w:sz w:val="22"/>
                <w:szCs w:val="22"/>
              </w:rPr>
            </w:pPr>
            <w:r w:rsidRPr="00BB6C1C">
              <w:rPr>
                <w:sz w:val="22"/>
                <w:szCs w:val="22"/>
              </w:rPr>
              <w:t>+1153,3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2" w:rsidRPr="00BB6C1C" w:rsidRDefault="006E14B2" w:rsidP="006E14B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4A7E10" w:rsidRDefault="004A7E10" w:rsidP="004A7E10">
      <w:pPr>
        <w:spacing w:after="0" w:line="240" w:lineRule="auto"/>
        <w:jc w:val="center"/>
        <w:rPr>
          <w:rFonts w:ascii="Times New Roman" w:hAnsi="Times New Roman"/>
        </w:rPr>
        <w:sectPr w:rsidR="004A7E10" w:rsidSect="006E14B2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646DAA" w:rsidRPr="00753E9A" w:rsidRDefault="00646DAA" w:rsidP="004A7E1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646DAA" w:rsidRPr="00D95D93" w:rsidTr="006E14B2">
        <w:tc>
          <w:tcPr>
            <w:tcW w:w="1773" w:type="dxa"/>
            <w:tcBorders>
              <w:bottom w:val="single" w:sz="4" w:space="0" w:color="auto"/>
            </w:tcBorders>
          </w:tcPr>
          <w:p w:rsidR="00646DAA" w:rsidRPr="00AB4D86" w:rsidRDefault="004A7E10" w:rsidP="006E14B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  <w:r w:rsidR="003622D9">
              <w:rPr>
                <w:rFonts w:ascii="Times New Roman" w:hAnsi="Times New Roman"/>
              </w:rPr>
              <w:t>.2020</w:t>
            </w:r>
          </w:p>
        </w:tc>
        <w:tc>
          <w:tcPr>
            <w:tcW w:w="2873" w:type="dxa"/>
          </w:tcPr>
          <w:p w:rsidR="00646DAA" w:rsidRPr="00AB4D86" w:rsidRDefault="00646DAA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6DAA" w:rsidRPr="00D95D93" w:rsidRDefault="00646DAA" w:rsidP="006E14B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6DAA" w:rsidRPr="00D95D93" w:rsidRDefault="003622D9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46DAA" w:rsidRPr="00D95D93" w:rsidTr="006E14B2">
        <w:trPr>
          <w:trHeight w:val="217"/>
        </w:trPr>
        <w:tc>
          <w:tcPr>
            <w:tcW w:w="9781" w:type="dxa"/>
            <w:gridSpan w:val="4"/>
          </w:tcPr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46DAA" w:rsidRPr="00753E9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622D9" w:rsidRPr="00657827" w:rsidRDefault="003622D9" w:rsidP="003622D9">
      <w:pPr>
        <w:pStyle w:val="Heading0"/>
        <w:ind w:left="601"/>
        <w:jc w:val="center"/>
        <w:rPr>
          <w:rFonts w:ascii="Times New Roman" w:hAnsi="Times New Roman" w:cs="Times New Roman"/>
        </w:rPr>
      </w:pPr>
      <w:r w:rsidRPr="00657827">
        <w:rPr>
          <w:rFonts w:ascii="Times New Roman" w:hAnsi="Times New Roman" w:cs="Times New Roman"/>
        </w:rPr>
        <w:t>Об утверждении плана реализации муниципальных программ Тужинского муниципального района на 2021 год</w:t>
      </w:r>
    </w:p>
    <w:p w:rsidR="00646DAA" w:rsidRPr="003622D9" w:rsidRDefault="00646DAA" w:rsidP="003622D9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3622D9" w:rsidRPr="003622D9" w:rsidRDefault="00646DAA" w:rsidP="003622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22D9">
        <w:rPr>
          <w:rStyle w:val="FontStyle13"/>
        </w:rPr>
        <w:t xml:space="preserve">В </w:t>
      </w:r>
      <w:r w:rsidR="003622D9" w:rsidRPr="003622D9">
        <w:rPr>
          <w:rFonts w:ascii="Times New Roman" w:hAnsi="Times New Roman" w:cs="Times New Roman"/>
        </w:rPr>
        <w:t xml:space="preserve">В соответствии с пунктом 5.4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</w:t>
      </w:r>
      <w:r w:rsidR="003622D9">
        <w:rPr>
          <w:rFonts w:ascii="Times New Roman" w:hAnsi="Times New Roman" w:cs="Times New Roman"/>
        </w:rPr>
        <w:br/>
      </w:r>
      <w:r w:rsidR="003622D9" w:rsidRPr="003622D9">
        <w:rPr>
          <w:rFonts w:ascii="Times New Roman" w:hAnsi="Times New Roman" w:cs="Times New Roman"/>
        </w:rPr>
        <w:t>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3622D9" w:rsidRPr="003622D9" w:rsidRDefault="003622D9" w:rsidP="003622D9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22D9">
        <w:rPr>
          <w:rFonts w:ascii="Times New Roman" w:hAnsi="Times New Roman" w:cs="Times New Roman"/>
        </w:rPr>
        <w:t>1. Утвердить план реализации муниципальных программ Тужинского муниципального района на 2021 год согласно приложению.</w:t>
      </w:r>
    </w:p>
    <w:p w:rsidR="003622D9" w:rsidRPr="003622D9" w:rsidRDefault="003622D9" w:rsidP="003622D9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622D9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Pr="003622D9">
        <w:rPr>
          <w:rFonts w:ascii="Times New Roman" w:hAnsi="Times New Roman" w:cs="Times New Roman"/>
          <w:color w:val="000000"/>
        </w:rPr>
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46DAA" w:rsidRPr="003622D9" w:rsidRDefault="003622D9" w:rsidP="0036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3622D9">
        <w:rPr>
          <w:rFonts w:ascii="Times New Roman" w:hAnsi="Times New Roman" w:cs="Times New Roman"/>
        </w:rPr>
        <w:t>3. Контроль за выполнением настоящего по</w:t>
      </w:r>
      <w:r>
        <w:rPr>
          <w:rFonts w:ascii="Times New Roman" w:hAnsi="Times New Roman" w:cs="Times New Roman"/>
        </w:rPr>
        <w:t xml:space="preserve">становления возложить </w:t>
      </w:r>
      <w:r w:rsidRPr="003622D9">
        <w:rPr>
          <w:rFonts w:ascii="Times New Roman" w:hAnsi="Times New Roman" w:cs="Times New Roman"/>
        </w:rPr>
        <w:t>на заместителя главы администрации Тужинского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3622D9">
        <w:rPr>
          <w:rFonts w:ascii="Times New Roman" w:hAnsi="Times New Roman" w:cs="Times New Roman"/>
        </w:rPr>
        <w:t>по экономике и финансам – заведующего отделом по экономике и прогнозированию Г.А. Клепцову.</w:t>
      </w:r>
    </w:p>
    <w:p w:rsidR="00646DAA" w:rsidRDefault="00646DAA" w:rsidP="00646DAA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646DAA" w:rsidRDefault="00646DAA" w:rsidP="00646DAA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6DAA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Default="00646DAA" w:rsidP="00646DA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610177">
        <w:rPr>
          <w:rStyle w:val="FontStyle13"/>
        </w:rPr>
        <w:t xml:space="preserve">27.01.2021 </w:t>
      </w:r>
      <w:r>
        <w:rPr>
          <w:rStyle w:val="FontStyle13"/>
        </w:rPr>
        <w:t xml:space="preserve">№ </w:t>
      </w:r>
      <w:r w:rsidR="00610177">
        <w:rPr>
          <w:rStyle w:val="FontStyle13"/>
        </w:rPr>
        <w:t>21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</w:p>
    <w:p w:rsidR="00610177" w:rsidRPr="003E1BF7" w:rsidRDefault="00610177" w:rsidP="006101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BF7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610177" w:rsidRPr="003E1BF7" w:rsidRDefault="00610177" w:rsidP="006101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BF7">
        <w:rPr>
          <w:rFonts w:ascii="Times New Roman" w:hAnsi="Times New Roman" w:cs="Times New Roman"/>
          <w:b/>
          <w:sz w:val="22"/>
          <w:szCs w:val="22"/>
        </w:rPr>
        <w:t>реализации муниципальных программ</w:t>
      </w:r>
    </w:p>
    <w:p w:rsidR="00610177" w:rsidRDefault="00610177" w:rsidP="006101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  <w:sectPr w:rsidR="00610177" w:rsidSect="004A7E10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3E1BF7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2021 год</w:t>
      </w:r>
    </w:p>
    <w:tbl>
      <w:tblPr>
        <w:tblW w:w="2437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023"/>
        <w:gridCol w:w="104"/>
        <w:gridCol w:w="958"/>
        <w:gridCol w:w="176"/>
        <w:gridCol w:w="850"/>
        <w:gridCol w:w="690"/>
        <w:gridCol w:w="302"/>
        <w:gridCol w:w="1002"/>
        <w:gridCol w:w="274"/>
        <w:gridCol w:w="1283"/>
        <w:gridCol w:w="20"/>
        <w:gridCol w:w="115"/>
        <w:gridCol w:w="66"/>
        <w:gridCol w:w="6866"/>
        <w:gridCol w:w="13"/>
        <w:gridCol w:w="1209"/>
        <w:gridCol w:w="1572"/>
        <w:gridCol w:w="1572"/>
        <w:gridCol w:w="1572"/>
        <w:gridCol w:w="1572"/>
        <w:gridCol w:w="1572"/>
      </w:tblGrid>
      <w:tr w:rsidR="00610177" w:rsidRPr="00610177" w:rsidTr="003579E1">
        <w:trPr>
          <w:gridAfter w:val="6"/>
          <w:wAfter w:w="9069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945EB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отдельного </w:t>
            </w:r>
            <w:r w:rsidR="00610177" w:rsidRPr="0061017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ероприятия, мероприятия, входящего в состав отдельного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945EB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Ответст-</w:t>
            </w:r>
            <w:r>
              <w:rPr>
                <w:sz w:val="22"/>
                <w:szCs w:val="22"/>
              </w:rPr>
              <w:br/>
              <w:t>венный исполни-</w:t>
            </w:r>
            <w:r>
              <w:rPr>
                <w:sz w:val="22"/>
                <w:szCs w:val="22"/>
              </w:rPr>
              <w:br/>
              <w:t>тель (Ф.И.О.,</w:t>
            </w:r>
            <w:r>
              <w:rPr>
                <w:sz w:val="22"/>
                <w:szCs w:val="22"/>
              </w:rPr>
              <w:br/>
              <w:t>долж-</w:t>
            </w:r>
            <w:r w:rsidR="00610177" w:rsidRPr="00610177">
              <w:rPr>
                <w:sz w:val="22"/>
                <w:szCs w:val="22"/>
              </w:rPr>
              <w:t>ность)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Срок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945EB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</w:t>
            </w:r>
            <w:r w:rsidR="00610177" w:rsidRPr="00610177">
              <w:rPr>
                <w:sz w:val="22"/>
                <w:szCs w:val="22"/>
              </w:rPr>
              <w:t>нанси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945EB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Финансиро-</w:t>
            </w:r>
            <w:r>
              <w:rPr>
                <w:sz w:val="22"/>
                <w:szCs w:val="22"/>
              </w:rPr>
              <w:br/>
              <w:t xml:space="preserve">вание на очередной </w:t>
            </w:r>
            <w:r>
              <w:rPr>
                <w:sz w:val="22"/>
                <w:szCs w:val="22"/>
              </w:rPr>
              <w:br/>
              <w:t>финансовый</w:t>
            </w:r>
            <w:r>
              <w:rPr>
                <w:sz w:val="22"/>
                <w:szCs w:val="22"/>
              </w:rPr>
              <w:br/>
              <w:t xml:space="preserve">год, </w:t>
            </w:r>
            <w:r w:rsidR="00610177" w:rsidRPr="00610177">
              <w:rPr>
                <w:sz w:val="22"/>
                <w:szCs w:val="22"/>
              </w:rPr>
              <w:t>тыс.</w:t>
            </w:r>
            <w:r w:rsidR="00610177" w:rsidRPr="0061017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D65A9">
            <w:pPr>
              <w:pStyle w:val="ConsPlusCell"/>
              <w:jc w:val="center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Ожи</w:t>
            </w:r>
            <w:r w:rsidR="006D65A9">
              <w:rPr>
                <w:sz w:val="22"/>
                <w:szCs w:val="22"/>
              </w:rPr>
              <w:t xml:space="preserve">даемый </w:t>
            </w:r>
            <w:r w:rsidRPr="00610177">
              <w:rPr>
                <w:sz w:val="22"/>
                <w:szCs w:val="22"/>
              </w:rPr>
              <w:t>результат реализации</w:t>
            </w:r>
            <w:r w:rsidR="006D65A9">
              <w:rPr>
                <w:sz w:val="22"/>
                <w:szCs w:val="22"/>
              </w:rPr>
              <w:t xml:space="preserve"> мероприятия муниципальной программы (краткое описание)</w:t>
            </w:r>
          </w:p>
        </w:tc>
      </w:tr>
      <w:tr w:rsidR="00610177" w:rsidRPr="00610177" w:rsidTr="003579E1">
        <w:trPr>
          <w:gridAfter w:val="6"/>
          <w:wAfter w:w="9069" w:type="dxa"/>
          <w:trHeight w:val="2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начало</w:t>
            </w:r>
            <w:r w:rsidRPr="00610177">
              <w:rPr>
                <w:sz w:val="22"/>
                <w:szCs w:val="22"/>
              </w:rPr>
              <w:br/>
              <w:t>реали-</w:t>
            </w:r>
            <w:r w:rsidRPr="00610177">
              <w:rPr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945EB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</w:t>
            </w:r>
            <w:r w:rsidR="00610177" w:rsidRPr="00610177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 xml:space="preserve">-ние </w:t>
            </w:r>
            <w:r>
              <w:rPr>
                <w:sz w:val="22"/>
                <w:szCs w:val="22"/>
              </w:rPr>
              <w:br/>
              <w:t>реали</w:t>
            </w:r>
            <w:r w:rsidR="00610177" w:rsidRPr="00610177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«Развитие образования» на 2020-2025 годы</w:t>
            </w: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«Развитие образования» на 2020 - 2025 годы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Замести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тель гла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вы адми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нистра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ции по соц. воп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росам-начальник управле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ния обра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зования  </w:t>
            </w:r>
            <w:r w:rsidR="006D65A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Марьина Н.А.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33473,4</w:t>
            </w:r>
          </w:p>
        </w:tc>
        <w:tc>
          <w:tcPr>
            <w:tcW w:w="68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17992,8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15480,6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«Предоставление детям дошкольного возраста равных возможностей </w:t>
            </w:r>
            <w:r w:rsidR="006D65A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для получения качественн</w:t>
            </w:r>
            <w:r w:rsidR="006D65A9">
              <w:rPr>
                <w:sz w:val="22"/>
                <w:szCs w:val="22"/>
              </w:rPr>
              <w:t>ого дошкольного образования»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18432,1</w:t>
            </w:r>
          </w:p>
        </w:tc>
        <w:tc>
          <w:tcPr>
            <w:tcW w:w="68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</w:t>
            </w:r>
            <w:r w:rsidR="006D65A9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и обеспечение хозяйственной деятельности муниципальных дошкольных образовательных учреждений.</w:t>
            </w:r>
          </w:p>
          <w:p w:rsidR="00610177" w:rsidRDefault="00610177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</w:t>
            </w:r>
            <w:r w:rsidR="006D65A9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и капитальный ремонт в дошкольных образовательных учреждениях.</w:t>
            </w:r>
          </w:p>
          <w:p w:rsidR="006D65A9" w:rsidRPr="006D65A9" w:rsidRDefault="006D65A9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D65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 за счет феде-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9057,9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9374,2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  <w:u w:val="single"/>
              </w:rPr>
            </w:pPr>
            <w:r w:rsidRPr="00610177">
              <w:rPr>
                <w:sz w:val="22"/>
                <w:szCs w:val="22"/>
                <w:u w:val="single"/>
              </w:rPr>
              <w:t>М</w:t>
            </w:r>
            <w:r w:rsidRPr="00610177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610177" w:rsidRPr="00610177" w:rsidRDefault="00610177" w:rsidP="006D65A9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«Удовлетворения потребностей детей в доступном</w:t>
            </w:r>
            <w:r w:rsidR="006D65A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качественном дополнительном образовании»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6801,9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</w:t>
            </w:r>
            <w:r w:rsidR="006D65A9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lastRenderedPageBreak/>
              <w:t>и обеспечение хозяйственной деятельности муниципальных учреждений дополнительного образования.</w:t>
            </w:r>
          </w:p>
          <w:p w:rsidR="00610177" w:rsidRPr="006D65A9" w:rsidRDefault="00610177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</w:tc>
      </w:tr>
      <w:tr w:rsidR="00610177" w:rsidRPr="00610177" w:rsidTr="003579E1">
        <w:trPr>
          <w:gridAfter w:val="6"/>
          <w:wAfter w:w="9069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2243,5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4558,4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«Обеспечение детей различными формами отдыха </w:t>
            </w:r>
            <w:r w:rsidR="006D65A9">
              <w:rPr>
                <w:sz w:val="22"/>
                <w:szCs w:val="22"/>
              </w:rPr>
              <w:br/>
              <w:t xml:space="preserve">в каникулярное время»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Всего, в т. за счет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169,5</w:t>
            </w:r>
          </w:p>
        </w:tc>
        <w:tc>
          <w:tcPr>
            <w:tcW w:w="68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141,3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3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28,2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  <w:u w:val="single"/>
              </w:rPr>
            </w:pPr>
            <w:r w:rsidRPr="00610177">
              <w:rPr>
                <w:sz w:val="22"/>
                <w:szCs w:val="22"/>
                <w:u w:val="single"/>
              </w:rPr>
              <w:t>М</w:t>
            </w:r>
            <w:r w:rsidRPr="00610177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610177" w:rsidRPr="00610177" w:rsidRDefault="00610177" w:rsidP="006D65A9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«Обеспечение педагогических </w:t>
            </w:r>
            <w:r w:rsidR="006D65A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</w:t>
            </w:r>
            <w:r w:rsidR="006D65A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подве</w:t>
            </w:r>
            <w:r w:rsidR="006D65A9">
              <w:rPr>
                <w:sz w:val="22"/>
                <w:szCs w:val="22"/>
              </w:rPr>
              <w:t>домственных ему учреждений»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2201,8</w:t>
            </w:r>
          </w:p>
        </w:tc>
        <w:tc>
          <w:tcPr>
            <w:tcW w:w="68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D65A9">
              <w:rPr>
                <w:rFonts w:ascii="Times New Roman" w:hAnsi="Times New Roman" w:cs="Times New Roman"/>
              </w:rPr>
              <w:t>Оказание помощи педагогическим и руководящим работникам</w:t>
            </w:r>
            <w:r w:rsidRPr="00610177">
              <w:rPr>
                <w:rFonts w:ascii="Times New Roman" w:hAnsi="Times New Roman" w:cs="Times New Roman"/>
              </w:rPr>
              <w:t xml:space="preserve"> образовательных учреждений района при подготовке их к аттестации. Оказание поддержки инновационно-экспериментальной деятельности образовательных учреждений в целях повышения качества образования.</w:t>
            </w:r>
          </w:p>
          <w:p w:rsidR="00610177" w:rsidRPr="00610177" w:rsidRDefault="00610177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Создание условий для поддержки и развития одаренных детей, </w:t>
            </w:r>
            <w:r w:rsidR="006D65A9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в том числе путем проведения районных конкурсов и олимпиад.</w:t>
            </w:r>
          </w:p>
          <w:p w:rsidR="00610177" w:rsidRPr="00610177" w:rsidRDefault="00610177" w:rsidP="006D6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D65A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682,1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1519,7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  <w:u w:val="single"/>
              </w:rPr>
            </w:pPr>
            <w:r w:rsidRPr="00610177">
              <w:rPr>
                <w:sz w:val="22"/>
                <w:szCs w:val="22"/>
                <w:u w:val="single"/>
              </w:rPr>
              <w:t>М</w:t>
            </w:r>
            <w:r w:rsidRPr="00610177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1383,6</w:t>
            </w:r>
          </w:p>
        </w:tc>
        <w:tc>
          <w:tcPr>
            <w:tcW w:w="68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610177" w:rsidRPr="00610177" w:rsidTr="003579E1">
        <w:trPr>
          <w:gridAfter w:val="6"/>
          <w:wAfter w:w="9069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1383,6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D65A9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«Обеспечение государственных гарантий содержания </w:t>
            </w:r>
            <w:r w:rsidR="006D65A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и социальных прав детей – сирот, лиц из числа детей – сирот и детей, оставшихся </w:t>
            </w:r>
            <w:r w:rsidR="006D65A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без попечения родителей»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4481,4</w:t>
            </w:r>
          </w:p>
        </w:tc>
        <w:tc>
          <w:tcPr>
            <w:tcW w:w="68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О</w:t>
            </w:r>
            <w:r w:rsidR="006D65A9">
              <w:rPr>
                <w:rFonts w:ascii="Times New Roman" w:hAnsi="Times New Roman" w:cs="Times New Roman"/>
              </w:rPr>
              <w:t>беспечение детей- сирот жильем.</w:t>
            </w:r>
            <w:r w:rsidRPr="00610177">
              <w:rPr>
                <w:rFonts w:ascii="Times New Roman" w:hAnsi="Times New Roman" w:cs="Times New Roman"/>
              </w:rPr>
              <w:t xml:space="preserve"> Обеспечение гарантий содержания и социальных прав детей-сирот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4481,4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14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D65A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«Подготовка </w:t>
            </w:r>
            <w:r w:rsidR="006D65A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и повышение квалификации лиц, замещающих муниципальные должности, </w:t>
            </w:r>
            <w:r w:rsidR="006D65A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t>и муниципальных служащих»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3,1</w:t>
            </w:r>
          </w:p>
        </w:tc>
        <w:tc>
          <w:tcPr>
            <w:tcW w:w="6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0,1</w:t>
            </w:r>
          </w:p>
        </w:tc>
        <w:tc>
          <w:tcPr>
            <w:tcW w:w="6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«Развитие местного самоуправления»  на 2020-2025 годы</w:t>
            </w:r>
          </w:p>
        </w:tc>
      </w:tr>
      <w:tr w:rsidR="00610177" w:rsidRPr="00610177" w:rsidTr="005D036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2020-2025 годы</w:t>
            </w:r>
          </w:p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5D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Сектор б/учета, управление делами администрации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20169,0</w:t>
            </w:r>
          </w:p>
        </w:tc>
        <w:tc>
          <w:tcPr>
            <w:tcW w:w="6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счет: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5D036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6117,4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2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14051,6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6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«Обеспечение выплаты пенсии за выслугу лет лицам, замещавшим должности муниципальной службы </w:t>
            </w:r>
            <w:r w:rsidR="005D036E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в администрации Тужинского района»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1313,7</w:t>
            </w:r>
          </w:p>
        </w:tc>
        <w:tc>
          <w:tcPr>
            <w:tcW w:w="6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Выплата пенсии за выслугу лет лицам, замещавшим должности муниципальной службы в администрации района при выходе 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на пенсию</w:t>
            </w:r>
          </w:p>
        </w:tc>
      </w:tr>
      <w:tr w:rsidR="00610177" w:rsidRPr="00610177" w:rsidTr="005D036E">
        <w:trPr>
          <w:gridAfter w:val="7"/>
          <w:wAfter w:w="9082" w:type="dxa"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1313,7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5D036E" w:rsidRPr="005D036E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</w:t>
            </w:r>
            <w:r w:rsidR="005D036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ных правонаруше</w:t>
            </w:r>
            <w:r w:rsidR="005D036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ниях»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6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1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836,0</w:t>
            </w:r>
          </w:p>
        </w:tc>
        <w:tc>
          <w:tcPr>
            <w:tcW w:w="6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Выплата заработной платы, уплата взносов с заработной платы, укрепление материально технической базы КДН и сектора по опеке</w:t>
            </w:r>
            <w:r w:rsidR="005D036E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 и попечительству </w:t>
            </w:r>
          </w:p>
        </w:tc>
      </w:tr>
      <w:tr w:rsidR="00610177" w:rsidRPr="00610177" w:rsidTr="005D036E">
        <w:trPr>
          <w:gridAfter w:val="7"/>
          <w:wAfter w:w="9082" w:type="dxa"/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5D036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5D036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5D036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5D036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5D036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836,0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5D036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«Руководство и управление в сфере </w:t>
            </w:r>
            <w:r w:rsidRPr="00610177">
              <w:rPr>
                <w:sz w:val="22"/>
                <w:szCs w:val="22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17918,7</w:t>
            </w:r>
          </w:p>
        </w:tc>
        <w:tc>
          <w:tcPr>
            <w:tcW w:w="6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Выплата заработной платы, перечисление взносов в фонды, оплата налогов, развитие и укрепление</w:t>
            </w:r>
            <w:r w:rsidR="003579E1">
              <w:rPr>
                <w:sz w:val="22"/>
                <w:szCs w:val="22"/>
              </w:rPr>
              <w:t xml:space="preserve"> материально-технической базы,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обеспечение хозяйственной деятельности учреждения</w:t>
            </w:r>
          </w:p>
        </w:tc>
      </w:tr>
      <w:tr w:rsidR="00610177" w:rsidRPr="00610177" w:rsidTr="005D036E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5180,8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12737,9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100,6</w:t>
            </w:r>
          </w:p>
        </w:tc>
        <w:tc>
          <w:tcPr>
            <w:tcW w:w="6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100,6</w:t>
            </w: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D036E">
        <w:trPr>
          <w:gridAfter w:val="7"/>
          <w:wAfter w:w="9082" w:type="dxa"/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</w:t>
            </w:r>
            <w:r w:rsidRPr="00610177">
              <w:rPr>
                <w:b/>
                <w:sz w:val="22"/>
                <w:szCs w:val="22"/>
              </w:rPr>
              <w:t>Развитие культуры» на 2020-2025 годы</w:t>
            </w:r>
          </w:p>
        </w:tc>
      </w:tr>
      <w:tr w:rsidR="00610177" w:rsidRPr="00610177" w:rsidTr="003579E1">
        <w:trPr>
          <w:gridAfter w:val="7"/>
          <w:wAfter w:w="9082" w:type="dxa"/>
          <w:trHeight w:val="1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«Развитие культуры» на 2020-2025 годы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Лысанова С.Н.Зав.отделом культуры, спорта 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моло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дежной политики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3579E1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26093,1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3579E1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3579E1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7756,8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18336,3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3579E1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 </w:t>
            </w: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br/>
              <w:t>«Развитие библиотечного дела Тужинского района и организация библиотечного о</w:t>
            </w:r>
            <w:r w:rsidR="003579E1">
              <w:rPr>
                <w:sz w:val="22"/>
                <w:szCs w:val="22"/>
              </w:rPr>
              <w:t>бслуживания населения района»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Директор ЦБС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6864,4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10177" w:rsidRPr="00610177" w:rsidTr="003579E1">
        <w:trPr>
          <w:gridAfter w:val="7"/>
          <w:wAfter w:w="9082" w:type="dxa"/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2102,7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4761,7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hAnsi="Times New Roman" w:cs="Times New Roman"/>
              </w:rPr>
              <w:t xml:space="preserve">«Организация и поддержка народного </w:t>
            </w:r>
            <w:r w:rsidRPr="00610177">
              <w:rPr>
                <w:rFonts w:ascii="Times New Roman" w:hAnsi="Times New Roman" w:cs="Times New Roman"/>
              </w:rPr>
              <w:lastRenderedPageBreak/>
              <w:t>творчества»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 xml:space="preserve">Директор РКДЦ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9191,7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Выплата заработной платы работникам, увеличение количества мероприятий и обслуживания населения.</w:t>
            </w: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2393,8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6797,9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«Капитальный ремонт фасада Тужинского РКДЦ 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и благоустройство прилегающей территории 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пгт Тужа»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Директор РКДЦ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«Организация 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и поддержка деятельности музея и обеспечение сохранности музейного фонда»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Директор краевед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ческого музея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1514,6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Выплата заработной платы. Увеличение количества музейных экспонатов, выставочная деятельность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440,4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1074,2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3579E1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Отдел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3287,0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975,4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2311,6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3579E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hAnsi="Times New Roman" w:cs="Times New Roman"/>
              </w:rPr>
              <w:t>«Обеспечение подготовки и повышения квалификации кадров для учреждений культуры, дополнительного образования детей»</w:t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Руково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дители учреж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дений культуры и искус</w:t>
            </w:r>
            <w:r w:rsidR="003579E1">
              <w:rPr>
                <w:sz w:val="22"/>
                <w:szCs w:val="22"/>
              </w:rPr>
              <w:t>ст-</w:t>
            </w:r>
            <w:r w:rsidRPr="00610177">
              <w:rPr>
                <w:sz w:val="22"/>
                <w:szCs w:val="22"/>
              </w:rPr>
              <w:t>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 xml:space="preserve"> «Осуществление финансового обеспечения деятельности учреждений культуры»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878,5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Выплата заработной платы, качественная организация бухгалтерского </w:t>
            </w:r>
            <w:r w:rsidRPr="00610177">
              <w:rPr>
                <w:sz w:val="22"/>
                <w:szCs w:val="22"/>
              </w:rPr>
              <w:lastRenderedPageBreak/>
              <w:t>учета</w:t>
            </w:r>
          </w:p>
        </w:tc>
      </w:tr>
      <w:tr w:rsidR="00610177" w:rsidRPr="00610177" w:rsidTr="003579E1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274,0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2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604,5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Руково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дители учрежде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ний куль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туры и искусства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4131,9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3579E1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</w:t>
            </w:r>
            <w:r w:rsidR="00610177" w:rsidRPr="00610177">
              <w:rPr>
                <w:sz w:val="22"/>
                <w:szCs w:val="22"/>
              </w:rPr>
              <w:t xml:space="preserve"> заработной платы работникам. Качественное выполнение работ по обслуживанию зданий</w:t>
            </w:r>
          </w:p>
        </w:tc>
      </w:tr>
      <w:tr w:rsidR="00610177" w:rsidRPr="00610177" w:rsidTr="003579E1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1349,5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2782,4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Руково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дители учрежде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ний куль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туры и искусства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221,0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Своевременная выплата коммунальных услуг</w:t>
            </w:r>
          </w:p>
        </w:tc>
      </w:tr>
      <w:tr w:rsidR="00610177" w:rsidRPr="00610177" w:rsidTr="003579E1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221,0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«Поддержка волонтерской организации»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Поддержка волонтерской деятельности</w:t>
            </w:r>
          </w:p>
        </w:tc>
      </w:tr>
      <w:tr w:rsidR="00610177" w:rsidRPr="00610177" w:rsidTr="003579E1">
        <w:trPr>
          <w:gridAfter w:val="7"/>
          <w:wAfter w:w="9082" w:type="dxa"/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3579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«Обеспечение безопасности и жизнедеятельности населения»  на 2020-2025годы</w:t>
            </w: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610177">
              <w:rPr>
                <w:sz w:val="22"/>
                <w:szCs w:val="22"/>
                <w:u w:val="single"/>
              </w:rPr>
              <w:t>«</w:t>
            </w:r>
            <w:r w:rsidRPr="00610177">
              <w:rPr>
                <w:b/>
                <w:sz w:val="22"/>
                <w:szCs w:val="22"/>
                <w:u w:val="single"/>
              </w:rPr>
              <w:t>Обеспечение безопасности и жизнедеятельнос</w:t>
            </w:r>
            <w:r w:rsidR="003579E1">
              <w:rPr>
                <w:b/>
                <w:sz w:val="22"/>
                <w:szCs w:val="22"/>
                <w:u w:val="single"/>
              </w:rPr>
              <w:t>-</w:t>
            </w:r>
            <w:r w:rsidRPr="00610177">
              <w:rPr>
                <w:b/>
                <w:sz w:val="22"/>
                <w:szCs w:val="22"/>
                <w:u w:val="single"/>
              </w:rPr>
              <w:t xml:space="preserve">ти населения» </w:t>
            </w:r>
            <w:r w:rsidR="003579E1">
              <w:rPr>
                <w:b/>
                <w:sz w:val="22"/>
                <w:szCs w:val="22"/>
                <w:u w:val="single"/>
              </w:rPr>
              <w:br/>
            </w:r>
            <w:r w:rsidRPr="00610177">
              <w:rPr>
                <w:b/>
                <w:sz w:val="22"/>
                <w:szCs w:val="22"/>
                <w:u w:val="single"/>
              </w:rPr>
              <w:t>на 2020 -2025 годы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Замести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тель главы админи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страции по соц. вопро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сам-на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чальник управления образова</w:t>
            </w:r>
            <w:r w:rsidR="003579E1">
              <w:rPr>
                <w:sz w:val="22"/>
                <w:szCs w:val="22"/>
              </w:rPr>
              <w:t xml:space="preserve">-ния </w:t>
            </w:r>
            <w:r w:rsidRPr="00610177">
              <w:rPr>
                <w:sz w:val="22"/>
                <w:szCs w:val="22"/>
              </w:rPr>
              <w:t>Марьина Н.А.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3579E1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1355,3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3579E1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331,4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бюджета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1023,9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«Повышение уровня пожарной безопасности учреждений </w:t>
            </w:r>
            <w:r w:rsidR="003579E1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организаций района»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53,0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Выполнение мероприятий пож.надзора.</w:t>
            </w:r>
          </w:p>
        </w:tc>
      </w:tr>
      <w:tr w:rsidR="00610177" w:rsidRPr="00610177" w:rsidTr="003579E1">
        <w:trPr>
          <w:gridAfter w:val="7"/>
          <w:wAfter w:w="9082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бюджета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53,0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1099,7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Расходы на оплату труда и  на содержание ЕДДС</w:t>
            </w:r>
          </w:p>
        </w:tc>
      </w:tr>
      <w:tr w:rsidR="00610177" w:rsidRPr="00610177" w:rsidTr="003579E1">
        <w:trPr>
          <w:gridAfter w:val="7"/>
          <w:wAfter w:w="9082" w:type="dxa"/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331,4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бюджета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768,3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«Пополнен</w:t>
            </w:r>
            <w:r w:rsidR="003579E1">
              <w:rPr>
                <w:sz w:val="22"/>
                <w:szCs w:val="22"/>
              </w:rPr>
              <w:t>ие резервного фонда района»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Пополнение резервного фонда района на случай ЧС</w:t>
            </w:r>
          </w:p>
        </w:tc>
      </w:tr>
      <w:tr w:rsidR="00610177" w:rsidRPr="00610177" w:rsidTr="003579E1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бюджета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«Предупреждение правонарушений, прежде всего несовершеннолетних и молодежи, активизация и совершенствование нравственного воспитания молодежи»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92,6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610177" w:rsidRPr="00610177" w:rsidTr="003579E1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3579E1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 за счет феде-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бюджета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92,6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2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lastRenderedPageBreak/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30,0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создание, накопление, хранение, использование и восполнение резерва </w:t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материальных ресурсов для ликвидации ЧС природного и техногенного характера, предотвращение и ликвидация аварийной ситуации на </w:t>
            </w:r>
            <w:r w:rsidRPr="00281AFD">
              <w:rPr>
                <w:rFonts w:ascii="Times New Roman" w:eastAsia="Arial" w:hAnsi="Times New Roman" w:cs="Times New Roman"/>
                <w:lang w:eastAsia="ar-SA"/>
              </w:rPr>
              <w:t>объектах жизнеобеспечения и обеспечение мероприятий гражданской обороны</w:t>
            </w: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</w:t>
            </w:r>
            <w:r w:rsidR="003579E1">
              <w:rPr>
                <w:sz w:val="22"/>
                <w:szCs w:val="22"/>
              </w:rPr>
              <w:t xml:space="preserve">чет </w:t>
            </w:r>
            <w:r w:rsidRPr="00610177">
              <w:rPr>
                <w:sz w:val="22"/>
                <w:szCs w:val="22"/>
              </w:rPr>
              <w:t>феде</w:t>
            </w:r>
            <w:r w:rsidR="003579E1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579E1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бюджета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6"/>
          <w:wAfter w:w="9069" w:type="dxa"/>
          <w:trHeight w:val="74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281A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</w:tr>
      <w:tr w:rsidR="00610177" w:rsidRPr="00610177" w:rsidTr="00281AFD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«Управление муниципальными финансами и регулирование межбюджетных отношений»</w:t>
            </w:r>
          </w:p>
          <w:p w:rsidR="00610177" w:rsidRPr="00610177" w:rsidRDefault="00610177" w:rsidP="006101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2020-2025 годы </w:t>
            </w:r>
          </w:p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Т.А., начальник Финан</w:t>
            </w:r>
            <w:r w:rsidR="00610177" w:rsidRPr="00610177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вого управ-ления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281AFD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6112,8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1311,0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4801,8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«Реа</w:t>
            </w:r>
            <w:r w:rsidR="00281AFD">
              <w:rPr>
                <w:sz w:val="22"/>
                <w:szCs w:val="22"/>
              </w:rPr>
              <w:t>лизация бюджетного процесса»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D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678,6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Сохранение на уровне не более 15% отношения объема расходов </w:t>
            </w:r>
            <w:r w:rsidR="00281AFD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счет-феде</w:t>
            </w:r>
            <w:r w:rsidR="00281AFD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678,6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1169,0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Выравнивание финансовых возможностей поселений Тужинского района по осуществлению администрациями поселений полномочий </w:t>
            </w:r>
            <w:r w:rsidR="00281AFD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по решению вопросов местного значения</w:t>
            </w:r>
          </w:p>
        </w:tc>
      </w:tr>
      <w:tr w:rsidR="00610177" w:rsidRPr="00610177" w:rsidTr="00281AFD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1169,0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«Предоставление межбюджетных трансфертов бюджетам поселений </w:t>
            </w:r>
            <w:r w:rsidR="00281AFD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из бюджета муниципального района»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4262,2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Решение проблем по реализации ор</w:t>
            </w:r>
            <w:r w:rsidR="00281AFD">
              <w:rPr>
                <w:sz w:val="22"/>
                <w:szCs w:val="22"/>
              </w:rPr>
              <w:t xml:space="preserve">ганами местного самоуправления </w:t>
            </w:r>
            <w:r w:rsidRPr="00610177">
              <w:rPr>
                <w:sz w:val="22"/>
                <w:szCs w:val="22"/>
              </w:rPr>
              <w:t>мер социально значимого характера</w:t>
            </w:r>
          </w:p>
        </w:tc>
      </w:tr>
      <w:tr w:rsidR="00610177" w:rsidRPr="00610177" w:rsidTr="00281AFD">
        <w:trPr>
          <w:gridAfter w:val="7"/>
          <w:wAfter w:w="9082" w:type="dxa"/>
          <w:trHeight w:val="8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142,0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4120,2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  <w:r w:rsidRPr="00610177">
              <w:rPr>
                <w:sz w:val="22"/>
                <w:szCs w:val="22"/>
              </w:rPr>
              <w:t xml:space="preserve"> 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«Повышение квалификации специалистов по финансовой работе»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9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281AF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«Передача части полномочий по осуществлению внутреннего муниципального </w:t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lastRenderedPageBreak/>
              <w:t>контроля»</w:t>
            </w:r>
          </w:p>
        </w:tc>
        <w:tc>
          <w:tcPr>
            <w:tcW w:w="1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281AFD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3,0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B3C8B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B3C8B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281AFD">
        <w:trPr>
          <w:gridAfter w:val="7"/>
          <w:wAfter w:w="9082" w:type="dxa"/>
          <w:trHeight w:val="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FB3C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lastRenderedPageBreak/>
              <w:t>«Развитие агропромышленного комплекса» на 2020-2025 годы</w:t>
            </w:r>
          </w:p>
        </w:tc>
      </w:tr>
      <w:tr w:rsidR="00610177" w:rsidRPr="00610177" w:rsidTr="00FB3C8B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center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«Развитие агропромышлен</w:t>
            </w:r>
            <w:r w:rsidR="00FB3C8B">
              <w:rPr>
                <w:b/>
                <w:sz w:val="22"/>
                <w:szCs w:val="22"/>
                <w:u w:val="single"/>
              </w:rPr>
              <w:t>-</w:t>
            </w:r>
            <w:r w:rsidRPr="00610177">
              <w:rPr>
                <w:b/>
                <w:sz w:val="22"/>
                <w:szCs w:val="22"/>
                <w:u w:val="single"/>
              </w:rPr>
              <w:t>ного комплекса» на 2020-2025 годы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Сектор сельского хозяйства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B3C8B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20305,0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B3C8B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11209,6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4895,4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</w:t>
            </w:r>
            <w:r w:rsidR="00610177" w:rsidRPr="00610177">
              <w:rPr>
                <w:sz w:val="22"/>
                <w:szCs w:val="22"/>
              </w:rPr>
              <w:t>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4200,0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10177">
              <w:rPr>
                <w:rFonts w:ascii="Times New Roman" w:hAnsi="Times New Roman" w:cs="Times New Roman"/>
                <w:bCs/>
              </w:rPr>
              <w:t>«Развитие подотрасли растениеводства, переработки и реализации продукции растениеводства»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10696,0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Развитие элитного семеноводства за счет доведения удельного веса посевов элитными семенами в общей площади посевов до 15% позволит увеличить объемы производства зерна до 10000 тонн и семян многолетних  трав  до 150 тонн;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Техническая и технологическая модернизация зерно-сушильного комплекса позволит произвести качественные семена зерновых и зернобобовых культур в количестве 1000 тонн;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Проведение культуртехнической мелиорации земель позволит ввести </w:t>
            </w:r>
            <w:r w:rsidR="00FE1322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в оборот 400 га сельхозугодий;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Решение проблемы пополнения оборотных средств впериод сезонных работ позволит увеличить рентабельность сельхозпредприятий;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8229,6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1266,4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1200,0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Cs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Cs/>
                <w:sz w:val="22"/>
                <w:szCs w:val="22"/>
              </w:rPr>
              <w:t xml:space="preserve">«Развитие подотрасли животноводства, переработки </w:t>
            </w:r>
            <w:r w:rsidR="00FE1322">
              <w:rPr>
                <w:bCs/>
                <w:sz w:val="22"/>
                <w:szCs w:val="22"/>
              </w:rPr>
              <w:br/>
            </w:r>
            <w:r w:rsidRPr="00610177">
              <w:rPr>
                <w:bCs/>
                <w:sz w:val="22"/>
                <w:szCs w:val="22"/>
              </w:rPr>
              <w:t>и реализации продукции животноводств»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3545,0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Приобретение племенного молодняка  в количестве 100 голов позволит увеличить продуктивность коров и производство молока на 200 тонн;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Создание условий для формирования овцеводства как перспективной, использование возможностей для увеличения производства баранины </w:t>
            </w:r>
            <w:r w:rsidR="00FE1322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на 10 тонн ежегодно;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Решение проблемы пополнения оборотных средств в период сезонных работ позволит увеличить рентабельность сельхозпредприятий;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Техническая и технологическая модернизация позволит увеличить производительность и прибыльность предприятий;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2730,0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815,0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Cs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Cs/>
                <w:sz w:val="22"/>
                <w:szCs w:val="22"/>
              </w:rPr>
              <w:t>«Создание предпосылок развития малых форм хозяйствования»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400,0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Получение премии победителю и призерам за 2,3 места в областном конкурсе «Лучшее личное подсобное хозяйство;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Создание предпосылок для развития малых форм хозяйствования;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Стимулирование развития малых форм хозяйствования</w:t>
            </w: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250,0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150,0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Cs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Cs/>
                <w:sz w:val="22"/>
                <w:szCs w:val="22"/>
              </w:rPr>
              <w:t xml:space="preserve">«Техническая </w:t>
            </w:r>
            <w:r w:rsidR="00FE1322">
              <w:rPr>
                <w:bCs/>
                <w:sz w:val="22"/>
                <w:szCs w:val="22"/>
              </w:rPr>
              <w:br/>
            </w:r>
            <w:r w:rsidRPr="00610177">
              <w:rPr>
                <w:bCs/>
                <w:sz w:val="22"/>
                <w:szCs w:val="22"/>
              </w:rPr>
              <w:t>и технологическая модернизация, инновационное развитие»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4600,0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Cs/>
                <w:sz w:val="22"/>
                <w:szCs w:val="22"/>
              </w:rPr>
              <w:t>Увеличение производства сельскохозяйственной продукции</w:t>
            </w: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1600,0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3000,0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Cs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Cs/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Губернаторские премии передовикам производства</w:t>
            </w: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Cs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Cs/>
                <w:sz w:val="22"/>
                <w:szCs w:val="22"/>
              </w:rPr>
              <w:t xml:space="preserve">«Стимулирование эффективного использования земель </w:t>
            </w:r>
            <w:r w:rsidRPr="00610177">
              <w:rPr>
                <w:bCs/>
                <w:sz w:val="22"/>
                <w:szCs w:val="22"/>
              </w:rPr>
              <w:lastRenderedPageBreak/>
              <w:t>сельскохозяйст</w:t>
            </w:r>
            <w:r w:rsidR="00FE1322">
              <w:rPr>
                <w:bCs/>
                <w:sz w:val="22"/>
                <w:szCs w:val="22"/>
              </w:rPr>
              <w:t>-</w:t>
            </w:r>
            <w:r w:rsidRPr="00610177">
              <w:rPr>
                <w:bCs/>
                <w:sz w:val="22"/>
                <w:szCs w:val="22"/>
              </w:rPr>
              <w:t>венного назначения»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бюджетные источники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7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«Выполнение управленческих функций»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886,0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Эффективное использование бюджетных средств</w:t>
            </w:r>
          </w:p>
        </w:tc>
      </w:tr>
      <w:tr w:rsidR="00610177" w:rsidRPr="00610177" w:rsidTr="00FB3C8B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FE1322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886,0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B3C8B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E132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806889" w:rsidRPr="00610177" w:rsidRDefault="00610177" w:rsidP="00FE13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«Организация проведения мероприятий </w:t>
            </w:r>
            <w:r w:rsidR="00FE1322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по предупрежде</w:t>
            </w:r>
            <w:r w:rsidR="00FE1322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нию и ликвидации животных в части организации</w:t>
            </w:r>
            <w:r w:rsidR="00617677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 xml:space="preserve"> и проведения отлова ,учета безнадзорных домашних животных</w:t>
            </w:r>
            <w:r w:rsidR="00617677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 xml:space="preserve"> на территории муниципального района»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Предотвращение эпидемий от заразных болезней животных и человека</w:t>
            </w:r>
          </w:p>
        </w:tc>
      </w:tr>
      <w:tr w:rsidR="00610177" w:rsidRPr="00610177" w:rsidTr="00FE1322">
        <w:trPr>
          <w:gridAfter w:val="7"/>
          <w:wAfter w:w="9082" w:type="dxa"/>
          <w:trHeight w:val="1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FE132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-в.т.ч. за счет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617677">
        <w:trPr>
          <w:gridAfter w:val="6"/>
          <w:wAfter w:w="9069" w:type="dxa"/>
          <w:trHeight w:val="94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76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</w:rPr>
              <w:t>«</w:t>
            </w:r>
            <w:r w:rsidRPr="00610177">
              <w:rPr>
                <w:rFonts w:ascii="Times New Roman" w:hAnsi="Times New Roman" w:cs="Times New Roman"/>
                <w:b/>
              </w:rPr>
              <w:t>Охрана окружающей среды и экологическое воспитание» на 2020-2025 годы</w:t>
            </w:r>
          </w:p>
        </w:tc>
      </w:tr>
      <w:tr w:rsidR="00610177" w:rsidRPr="00610177" w:rsidTr="00806889">
        <w:trPr>
          <w:gridAfter w:val="7"/>
          <w:wAfter w:w="9082" w:type="dxa"/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«Охрана окружающей среды и эколо</w:t>
            </w:r>
            <w:r w:rsidR="00806889">
              <w:rPr>
                <w:b/>
                <w:sz w:val="22"/>
                <w:szCs w:val="22"/>
                <w:u w:val="single"/>
              </w:rPr>
              <w:t>-</w:t>
            </w:r>
            <w:r w:rsidRPr="00610177">
              <w:rPr>
                <w:b/>
                <w:sz w:val="22"/>
                <w:szCs w:val="22"/>
                <w:u w:val="single"/>
              </w:rPr>
              <w:t xml:space="preserve">гическое воспитание» </w:t>
            </w:r>
            <w:r w:rsidR="00806889">
              <w:rPr>
                <w:b/>
                <w:sz w:val="22"/>
                <w:szCs w:val="22"/>
                <w:u w:val="single"/>
              </w:rPr>
              <w:br/>
            </w:r>
            <w:r w:rsidRPr="00610177">
              <w:rPr>
                <w:b/>
                <w:sz w:val="22"/>
                <w:szCs w:val="22"/>
                <w:u w:val="single"/>
              </w:rPr>
              <w:t>на 2020-2025 годы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806889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Заведую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щий отде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лом жизне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обеспече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ния</w:t>
            </w:r>
          </w:p>
          <w:p w:rsidR="00610177" w:rsidRPr="00610177" w:rsidRDefault="00610177" w:rsidP="00806889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Ногина </w:t>
            </w:r>
            <w:r w:rsidRPr="00610177">
              <w:rPr>
                <w:sz w:val="22"/>
                <w:szCs w:val="22"/>
              </w:rPr>
              <w:lastRenderedPageBreak/>
              <w:t>Н.Ю.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76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80688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«Ликвидация несанкциониро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ванных свалок </w:t>
            </w:r>
            <w:r w:rsidR="0080688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на территории района»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Улучшение экологической обстановки в районе, предотвращение </w:t>
            </w:r>
            <w:r w:rsidR="00806889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ликвидация вредного воздействия отходов</w:t>
            </w:r>
          </w:p>
        </w:tc>
      </w:tr>
      <w:tr w:rsidR="00610177" w:rsidRPr="00610177" w:rsidTr="00617677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1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50,0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Создание мест (площадок) накопления ТКО</w:t>
            </w:r>
          </w:p>
        </w:tc>
      </w:tr>
      <w:tr w:rsidR="00610177" w:rsidRPr="00610177" w:rsidTr="00617677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</w:t>
            </w:r>
            <w:r w:rsidR="00806889">
              <w:rPr>
                <w:sz w:val="22"/>
                <w:szCs w:val="22"/>
              </w:rPr>
              <w:t>а</w:t>
            </w:r>
            <w:r w:rsidRPr="0061017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80688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9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806889" w:rsidRDefault="00610177" w:rsidP="00806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«Экологическое воспитание </w:t>
            </w:r>
            <w:r w:rsidR="00806889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и образование учащихся общеобразователь</w:t>
            </w:r>
            <w:r w:rsidR="00806889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ных школ и вос</w:t>
            </w:r>
            <w:r w:rsidR="00806889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питанников учреждений дополнительного образования детей»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бюджет</w:t>
            </w:r>
            <w:r w:rsidR="00806889">
              <w:rPr>
                <w:sz w:val="22"/>
                <w:szCs w:val="22"/>
              </w:rPr>
              <w:t>а</w:t>
            </w:r>
            <w:r w:rsidRPr="0061017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17677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-внебюд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6"/>
          <w:wAfter w:w="9069" w:type="dxa"/>
          <w:trHeight w:val="191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80688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lastRenderedPageBreak/>
              <w:t>«Развитие архивного дела» на 2020-2025 годы</w:t>
            </w:r>
          </w:p>
        </w:tc>
      </w:tr>
      <w:tr w:rsidR="00610177" w:rsidRPr="00610177" w:rsidTr="00806889">
        <w:trPr>
          <w:gridAfter w:val="7"/>
          <w:wAfter w:w="9082" w:type="dxa"/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архивного дела»</w:t>
            </w:r>
          </w:p>
          <w:p w:rsidR="00610177" w:rsidRPr="00806889" w:rsidRDefault="00610177" w:rsidP="008068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2020-2025 годы 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Сектор б/учета, управление делами админи</w:t>
            </w:r>
            <w:r w:rsidR="00806889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страции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806889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76,4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-феде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80688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58,4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364C8">
        <w:trPr>
          <w:gridAfter w:val="7"/>
          <w:wAfter w:w="9082" w:type="dxa"/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F36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«Организация хранения, комплектования, учета, использо</w:t>
            </w:r>
            <w:r w:rsidR="00806889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вания документов архивного фонда РФ и муниципаль</w:t>
            </w:r>
            <w:r w:rsidR="00806889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 xml:space="preserve">ного архива Тужинского района, а также </w:t>
            </w:r>
            <w:r w:rsidR="00806889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и других архивных документов в му</w:t>
            </w:r>
            <w:r w:rsidR="00806889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 xml:space="preserve">ниципальном архиве Тужинского района» </w:t>
            </w:r>
          </w:p>
        </w:tc>
        <w:tc>
          <w:tcPr>
            <w:tcW w:w="1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806889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76,4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-упорядочение документов постоянного хранения, своевременное принятие на хранение документов </w:t>
            </w:r>
          </w:p>
          <w:p w:rsidR="00610177" w:rsidRPr="00610177" w:rsidRDefault="00610177" w:rsidP="006101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-комплексное решение проблемы сохранности документов организаций, 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-оперативное исполнение запросов, писем, обращений граждан, учреждений, организаций;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-укрепление материально-технической базы архива района;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обеспечение содержания архива района</w:t>
            </w:r>
          </w:p>
        </w:tc>
      </w:tr>
      <w:tr w:rsidR="00610177" w:rsidRPr="00610177" w:rsidTr="00806889">
        <w:trPr>
          <w:gridAfter w:val="7"/>
          <w:wAfter w:w="9082" w:type="dxa"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-федераль</w:t>
            </w:r>
            <w:r w:rsidR="00806889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806889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58,4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806889">
        <w:trPr>
          <w:gridAfter w:val="7"/>
          <w:wAfter w:w="9082" w:type="dxa"/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18,0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364C8">
        <w:trPr>
          <w:gridAfter w:val="6"/>
          <w:wAfter w:w="9069" w:type="dxa"/>
          <w:trHeight w:val="141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F364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«Управл</w:t>
            </w:r>
            <w:r w:rsidR="00F364C8">
              <w:rPr>
                <w:rFonts w:ascii="Times New Roman" w:hAnsi="Times New Roman" w:cs="Times New Roman"/>
                <w:b/>
              </w:rPr>
              <w:t xml:space="preserve">ение муниципальным имуществом» </w:t>
            </w:r>
            <w:r w:rsidRPr="00610177">
              <w:rPr>
                <w:rFonts w:ascii="Times New Roman" w:hAnsi="Times New Roman" w:cs="Times New Roman"/>
                <w:b/>
              </w:rPr>
              <w:t>на 2020-2025 годы.</w:t>
            </w:r>
          </w:p>
        </w:tc>
      </w:tr>
      <w:tr w:rsidR="00610177" w:rsidRPr="00610177" w:rsidTr="004F334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4F334E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 xml:space="preserve"> </w:t>
            </w:r>
            <w:r w:rsidRPr="00610177">
              <w:rPr>
                <w:b/>
                <w:sz w:val="22"/>
                <w:szCs w:val="22"/>
                <w:u w:val="single"/>
              </w:rPr>
              <w:t xml:space="preserve">«Управление муниципальным имуществом» </w:t>
            </w:r>
            <w:r w:rsidR="004F334E">
              <w:rPr>
                <w:b/>
                <w:sz w:val="22"/>
                <w:szCs w:val="22"/>
                <w:u w:val="single"/>
              </w:rPr>
              <w:br/>
            </w:r>
            <w:r w:rsidRPr="00610177">
              <w:rPr>
                <w:b/>
                <w:sz w:val="22"/>
                <w:szCs w:val="22"/>
                <w:u w:val="single"/>
              </w:rPr>
              <w:t>на 2020-2025 годы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Зам. главы админи</w:t>
            </w:r>
            <w:r w:rsidR="004F334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страции по экономике и финан</w:t>
            </w:r>
            <w:r w:rsidR="004F334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сам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Клепцова Г.А.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4F334E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F364C8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F334E">
        <w:trPr>
          <w:gridAfter w:val="7"/>
          <w:wAfter w:w="9082" w:type="dxa"/>
          <w:trHeight w:val="1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Normal"/>
              <w:jc w:val="both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исполнение технических паспортов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F364C8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F334E">
        <w:trPr>
          <w:gridAfter w:val="7"/>
          <w:wAfter w:w="9082" w:type="dxa"/>
          <w:trHeight w:val="1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«Оплата услуг </w:t>
            </w:r>
            <w:r w:rsidR="004F334E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по проведению независимой оценки рыночной стоимости муниципального имущества»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42,0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4F334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r w:rsidR="00610177" w:rsidRPr="00610177">
              <w:rPr>
                <w:sz w:val="22"/>
                <w:szCs w:val="22"/>
              </w:rPr>
              <w:t>объектов недвижимости для приватизации имущества и объектов для аренды</w:t>
            </w:r>
          </w:p>
        </w:tc>
      </w:tr>
      <w:tr w:rsidR="00610177" w:rsidRPr="00610177" w:rsidTr="00F364C8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42,0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F334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5C74A3" w:rsidRPr="00610177" w:rsidRDefault="004F334E" w:rsidP="004F334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 оплату объявлений </w:t>
            </w:r>
            <w:r w:rsidR="00610177" w:rsidRPr="00610177">
              <w:rPr>
                <w:sz w:val="22"/>
                <w:szCs w:val="22"/>
              </w:rPr>
              <w:t>в средствах массовой информации»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</w:t>
            </w:r>
          </w:p>
        </w:tc>
      </w:tr>
      <w:tr w:rsidR="00610177" w:rsidRPr="00610177" w:rsidTr="00F364C8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364C8">
        <w:trPr>
          <w:gridAfter w:val="7"/>
          <w:wAfter w:w="9082" w:type="dxa"/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«Работы, связанные </w:t>
            </w:r>
            <w:r w:rsidR="00811EC3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с межеванием земельных участков»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51,0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610177" w:rsidRPr="00610177" w:rsidTr="00F364C8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51,0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F364C8">
        <w:trPr>
          <w:gridAfter w:val="7"/>
          <w:wAfter w:w="9082" w:type="dxa"/>
          <w:trHeight w:val="2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5C74A3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«Проведение комплексных кадастровых работ»</w:t>
            </w:r>
          </w:p>
        </w:tc>
        <w:tc>
          <w:tcPr>
            <w:tcW w:w="1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251,5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проведение комплексных кадастровых работ</w:t>
            </w:r>
          </w:p>
        </w:tc>
      </w:tr>
      <w:tr w:rsidR="00610177" w:rsidRPr="00610177" w:rsidTr="00F364C8">
        <w:trPr>
          <w:gridAfter w:val="7"/>
          <w:wAfter w:w="9082" w:type="dxa"/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251,5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«Прочие расходы»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56,0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610177" w:rsidRPr="00610177" w:rsidTr="00F364C8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3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56,0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7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«Осуществление муниципального </w:t>
            </w:r>
            <w:r w:rsidRPr="00610177">
              <w:rPr>
                <w:sz w:val="22"/>
                <w:szCs w:val="22"/>
              </w:rPr>
              <w:lastRenderedPageBreak/>
              <w:t>земельного контроля»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</w:tr>
      <w:tr w:rsidR="00610177" w:rsidRPr="00610177" w:rsidTr="00F364C8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- В т.ч за местного </w:t>
            </w:r>
            <w:r w:rsidRPr="00610177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6"/>
          <w:wAfter w:w="9069" w:type="dxa"/>
          <w:trHeight w:val="131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lastRenderedPageBreak/>
              <w:t>«Развитие транспортной инфраструктуры» на 2020-2025 годы</w:t>
            </w:r>
          </w:p>
        </w:tc>
      </w:tr>
      <w:tr w:rsidR="00610177" w:rsidRPr="00610177" w:rsidTr="005C74A3">
        <w:trPr>
          <w:gridAfter w:val="7"/>
          <w:wAfter w:w="9082" w:type="dxa"/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транспортной инфраструктуры» на 2020-2025г.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both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Заведую</w:t>
            </w:r>
            <w:r w:rsidR="005C74A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щий отделом жизнео</w:t>
            </w:r>
            <w:r w:rsidR="005C74A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беспечения</w:t>
            </w:r>
          </w:p>
          <w:p w:rsidR="00610177" w:rsidRPr="00610177" w:rsidRDefault="00610177" w:rsidP="00610177">
            <w:pPr>
              <w:pStyle w:val="ConsPlusCell"/>
              <w:jc w:val="both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Ногина Н.Ю.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20442,4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16468,0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3974,4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«Нормативное</w:t>
            </w:r>
            <w:r w:rsidR="005C74A3">
              <w:rPr>
                <w:sz w:val="22"/>
                <w:szCs w:val="22"/>
              </w:rPr>
              <w:t xml:space="preserve"> содержание автомобильных дорог</w:t>
            </w:r>
            <w:r w:rsidRPr="00610177">
              <w:rPr>
                <w:sz w:val="22"/>
                <w:szCs w:val="22"/>
              </w:rPr>
              <w:t xml:space="preserve"> общего пользования местного значения вне границ населенных пунктов»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17809,098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16468,0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1341,098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5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«Ремонт автомобильных дорог общего пользования местного значения вне границ населенных пунктов» 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1986,502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Ремонт участков автодороги </w:t>
            </w:r>
          </w:p>
        </w:tc>
      </w:tr>
      <w:tr w:rsidR="00610177" w:rsidRPr="00610177" w:rsidTr="005C74A3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1986,502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5C7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«Составление проектно-сметной документации на </w:t>
            </w:r>
            <w:r w:rsidRPr="00610177">
              <w:rPr>
                <w:rFonts w:ascii="Times New Roman" w:hAnsi="Times New Roman" w:cs="Times New Roman"/>
              </w:rPr>
              <w:lastRenderedPageBreak/>
              <w:t>ремонт и содер</w:t>
            </w:r>
            <w:r w:rsidR="005C74A3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жание а/дорог общего пользования местного значения,  с</w:t>
            </w:r>
            <w:r w:rsidR="005C74A3">
              <w:rPr>
                <w:rFonts w:ascii="Times New Roman" w:hAnsi="Times New Roman" w:cs="Times New Roman"/>
              </w:rPr>
              <w:t>огласования, экспертизы»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53,9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Заключение договоров на составление сметных расчетов на содержание и ремонт автомобильных дорог</w:t>
            </w:r>
          </w:p>
        </w:tc>
      </w:tr>
      <w:tr w:rsidR="00610177" w:rsidRPr="00610177" w:rsidTr="005C74A3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14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53,9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456E95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«Поддержка автомобильного транспорта (Тужинское МУП АТП)»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592,9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Частичная компенсация убыточности предприятия</w:t>
            </w:r>
          </w:p>
        </w:tc>
      </w:tr>
      <w:tr w:rsidR="00610177" w:rsidRPr="00610177" w:rsidTr="005C74A3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592,9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 xml:space="preserve">«Поддержка и развитие малого </w:t>
            </w:r>
            <w:r w:rsidR="005C74A3">
              <w:rPr>
                <w:rFonts w:ascii="Times New Roman" w:hAnsi="Times New Roman" w:cs="Times New Roman"/>
                <w:b/>
              </w:rPr>
              <w:t>и среднего предпринимательства»</w:t>
            </w:r>
            <w:r w:rsidRPr="00610177">
              <w:rPr>
                <w:rFonts w:ascii="Times New Roman" w:hAnsi="Times New Roman" w:cs="Times New Roman"/>
                <w:b/>
              </w:rPr>
              <w:t xml:space="preserve"> на 2020-2025 годы</w:t>
            </w:r>
          </w:p>
        </w:tc>
      </w:tr>
      <w:tr w:rsidR="00610177" w:rsidRPr="00610177" w:rsidTr="005C74A3">
        <w:trPr>
          <w:gridAfter w:val="7"/>
          <w:wAfter w:w="9082" w:type="dxa"/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5C74A3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 xml:space="preserve">«Поддержка </w:t>
            </w:r>
            <w:r w:rsidR="005C74A3">
              <w:rPr>
                <w:b/>
                <w:sz w:val="22"/>
                <w:szCs w:val="22"/>
                <w:u w:val="single"/>
              </w:rPr>
              <w:br/>
            </w:r>
            <w:r w:rsidRPr="00610177">
              <w:rPr>
                <w:b/>
                <w:sz w:val="22"/>
                <w:szCs w:val="22"/>
                <w:u w:val="single"/>
              </w:rPr>
              <w:t>и развитие малого и среднего пред</w:t>
            </w:r>
            <w:r w:rsidR="005C74A3">
              <w:rPr>
                <w:b/>
                <w:sz w:val="22"/>
                <w:szCs w:val="22"/>
                <w:u w:val="single"/>
              </w:rPr>
              <w:t>-</w:t>
            </w:r>
            <w:r w:rsidRPr="00610177">
              <w:rPr>
                <w:b/>
                <w:sz w:val="22"/>
                <w:szCs w:val="22"/>
                <w:u w:val="single"/>
              </w:rPr>
              <w:t>принимательст</w:t>
            </w:r>
            <w:r w:rsidR="005C74A3">
              <w:rPr>
                <w:b/>
                <w:sz w:val="22"/>
                <w:szCs w:val="22"/>
                <w:u w:val="single"/>
              </w:rPr>
              <w:t>-</w:t>
            </w:r>
            <w:r w:rsidRPr="00610177">
              <w:rPr>
                <w:b/>
                <w:sz w:val="22"/>
                <w:szCs w:val="22"/>
                <w:u w:val="single"/>
              </w:rPr>
              <w:t xml:space="preserve">ва» на 2020-2025 годы 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 Зам. главы админи</w:t>
            </w:r>
            <w:r w:rsidR="005C74A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страции </w:t>
            </w:r>
            <w:r w:rsidR="005C74A3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 xml:space="preserve">по </w:t>
            </w:r>
            <w:r w:rsidR="005C74A3">
              <w:rPr>
                <w:sz w:val="22"/>
                <w:szCs w:val="22"/>
              </w:rPr>
              <w:t>эконо-мии</w:t>
            </w:r>
            <w:r w:rsidRPr="00610177">
              <w:rPr>
                <w:sz w:val="22"/>
                <w:szCs w:val="22"/>
              </w:rPr>
              <w:t>ке и финансам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Клепцова Г.А.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31.12.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5C74A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56E95">
        <w:trPr>
          <w:gridAfter w:val="7"/>
          <w:wAfter w:w="9082" w:type="dxa"/>
          <w:trHeight w:val="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«Формирование </w:t>
            </w:r>
            <w:r w:rsidR="00456E95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развитие инфраструктуры поддержки малого и среднего пред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принимательства»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-внебюд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56E95">
        <w:trPr>
          <w:gridAfter w:val="7"/>
          <w:wAfter w:w="9082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56E95">
        <w:trPr>
          <w:gridAfter w:val="7"/>
          <w:wAfter w:w="9082" w:type="dxa"/>
          <w:trHeight w:val="2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«Сотрудничество со средствами массовой инфор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lastRenderedPageBreak/>
              <w:t>мации по вопросам поддержки и раз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вития предприни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мательства, формирование положительного имиджа малого бизнеса»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456E95" w:rsidP="006101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информирование населения через средства массовой   информации о деятельности органов</w:t>
            </w:r>
            <w:r w:rsidR="00610177" w:rsidRPr="00610177">
              <w:rPr>
                <w:rFonts w:ascii="Times New Roman" w:hAnsi="Times New Roman" w:cs="Times New Roman"/>
              </w:rPr>
              <w:t xml:space="preserve"> местного само</w:t>
            </w:r>
            <w:r>
              <w:rPr>
                <w:rFonts w:ascii="Times New Roman" w:hAnsi="Times New Roman" w:cs="Times New Roman"/>
              </w:rPr>
              <w:t xml:space="preserve">управления,  организаций инфраструктуры поддержки </w:t>
            </w:r>
            <w:r w:rsidR="00610177" w:rsidRPr="00610177">
              <w:rPr>
                <w:rFonts w:ascii="Times New Roman" w:hAnsi="Times New Roman" w:cs="Times New Roman"/>
              </w:rPr>
              <w:t>малого</w:t>
            </w:r>
            <w:r>
              <w:rPr>
                <w:rFonts w:ascii="Times New Roman" w:hAnsi="Times New Roman" w:cs="Times New Roman"/>
              </w:rPr>
              <w:t xml:space="preserve"> предпринимательства     и субъектов </w:t>
            </w:r>
            <w:r w:rsidR="00610177" w:rsidRPr="00610177">
              <w:rPr>
                <w:rFonts w:ascii="Times New Roman" w:hAnsi="Times New Roman" w:cs="Times New Roman"/>
              </w:rPr>
              <w:t>малого предпринимательства Тужинского района;</w:t>
            </w:r>
          </w:p>
          <w:p w:rsidR="00610177" w:rsidRPr="00610177" w:rsidRDefault="00610177" w:rsidP="0061017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10177" w:rsidRPr="00610177" w:rsidTr="00456E95">
        <w:trPr>
          <w:gridAfter w:val="7"/>
          <w:wAfter w:w="9082" w:type="dxa"/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-внебюд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lastRenderedPageBreak/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56E95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04823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«Информационно-методическая, консультационная и организационная поддержка субъектов малого среднего предпри</w:t>
            </w:r>
            <w:r w:rsidR="00302C62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нимательства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Организация и проведение   совещаний, по проблемам развития предпринимательства; </w:t>
            </w:r>
          </w:p>
          <w:p w:rsidR="00610177" w:rsidRPr="00610177" w:rsidRDefault="00610177" w:rsidP="00456E95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оказание информационно-консультационн</w:t>
            </w:r>
            <w:r w:rsidR="00456E95">
              <w:rPr>
                <w:sz w:val="22"/>
                <w:szCs w:val="22"/>
              </w:rPr>
              <w:t>ой поддержки (безвозмездно)</w:t>
            </w:r>
            <w:r w:rsidRPr="00610177">
              <w:rPr>
                <w:sz w:val="22"/>
                <w:szCs w:val="22"/>
              </w:rPr>
              <w:t xml:space="preserve"> лицам, желающим заниматься предпринимательской деятельностью, начинающим пре</w:t>
            </w:r>
            <w:r w:rsidR="00456E95">
              <w:rPr>
                <w:sz w:val="22"/>
                <w:szCs w:val="22"/>
              </w:rPr>
              <w:t>дпринимателям и действующим субъектам</w:t>
            </w:r>
            <w:r w:rsidRPr="00610177">
              <w:rPr>
                <w:sz w:val="22"/>
                <w:szCs w:val="22"/>
              </w:rPr>
              <w:t xml:space="preserve"> малого предпринимательства</w:t>
            </w: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-внебюд</w:t>
            </w:r>
            <w:r w:rsidR="00456E95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02C62">
        <w:trPr>
          <w:gridAfter w:val="7"/>
          <w:wAfter w:w="9082" w:type="dxa"/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«Развитие системы подготовки, переподготовки </w:t>
            </w:r>
            <w:r w:rsidR="00302C62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повышения квалификации кадров для сферы малого предприни</w:t>
            </w:r>
            <w:r w:rsidR="00302C62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мательства»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456E95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обучения </w:t>
            </w:r>
            <w:r w:rsidR="00610177" w:rsidRPr="00610177">
              <w:rPr>
                <w:sz w:val="22"/>
                <w:szCs w:val="22"/>
              </w:rPr>
              <w:t>желающих заниматься бизнесом</w:t>
            </w:r>
            <w:r w:rsidR="00302C62">
              <w:rPr>
                <w:sz w:val="22"/>
                <w:szCs w:val="22"/>
              </w:rPr>
              <w:t xml:space="preserve">, начинающих предпринимателей </w:t>
            </w:r>
            <w:r w:rsidR="00610177" w:rsidRPr="00610177">
              <w:rPr>
                <w:sz w:val="22"/>
                <w:szCs w:val="22"/>
              </w:rPr>
              <w:t>и действующих предпринимат</w:t>
            </w:r>
            <w:r w:rsidR="00302C62">
              <w:rPr>
                <w:sz w:val="22"/>
                <w:szCs w:val="22"/>
              </w:rPr>
              <w:t xml:space="preserve">елей практическим </w:t>
            </w:r>
            <w:r w:rsidR="00610177" w:rsidRPr="00610177">
              <w:rPr>
                <w:sz w:val="22"/>
                <w:szCs w:val="22"/>
              </w:rPr>
              <w:t>вопросам ведения бизнеса.</w:t>
            </w:r>
          </w:p>
        </w:tc>
      </w:tr>
      <w:tr w:rsidR="00610177" w:rsidRPr="00610177" w:rsidTr="005C74A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-внебюд</w:t>
            </w:r>
            <w:r w:rsidR="00302C62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302C62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«Развитие сферы народных художественных промыслов и ремесел Кировской области»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участие в районных ярмарках, в областном конкурсе «Мастеровые Вятки».</w:t>
            </w:r>
          </w:p>
        </w:tc>
      </w:tr>
      <w:tr w:rsidR="00610177" w:rsidRPr="00610177" w:rsidTr="00302C62">
        <w:trPr>
          <w:gridAfter w:val="7"/>
          <w:wAfter w:w="9082" w:type="dxa"/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-внебюд</w:t>
            </w:r>
            <w:r w:rsidR="00302C62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5C74A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04823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C048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«Повышение эффективности реализации молодёжной политики»  на 2020 – 2025 годы</w:t>
            </w:r>
          </w:p>
        </w:tc>
      </w:tr>
      <w:tr w:rsidR="00610177" w:rsidRPr="00610177" w:rsidTr="00C0482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0177" w:rsidRPr="00610177" w:rsidRDefault="00610177" w:rsidP="00EB68E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«Повышение эффективности реализации молодежной политики»</w:t>
            </w:r>
          </w:p>
          <w:p w:rsidR="00610177" w:rsidRPr="00C04823" w:rsidRDefault="00610177" w:rsidP="00EB68E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1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2020-2025 г</w:t>
            </w:r>
            <w:r w:rsidRPr="006101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 xml:space="preserve"> Ведущий </w:t>
            </w:r>
            <w:r w:rsidRPr="00610177">
              <w:rPr>
                <w:sz w:val="22"/>
                <w:szCs w:val="22"/>
              </w:rPr>
              <w:lastRenderedPageBreak/>
              <w:t>специалист по моло</w:t>
            </w:r>
            <w:r w:rsidR="00C0482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дежной политике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Сысоева А.Д.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C0482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C04823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C04823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04823">
        <w:trPr>
          <w:gridAfter w:val="7"/>
          <w:wAfter w:w="9082" w:type="dxa"/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«Выявление </w:t>
            </w:r>
            <w:r w:rsidR="00C04823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поддержка талантливой молодежи»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Проведение мероприятий «Тужинские звездочки», КВН, «Лучший по профессии», «Молодежное подворье», «Звездная россыпь»</w:t>
            </w:r>
          </w:p>
        </w:tc>
      </w:tr>
      <w:tr w:rsidR="00610177" w:rsidRPr="00610177" w:rsidTr="00C04823">
        <w:trPr>
          <w:gridAfter w:val="7"/>
          <w:wAfter w:w="9082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C0482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«Гражданско-патриотическое </w:t>
            </w:r>
            <w:r w:rsidR="00C04823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военно-патриотическое воспитание молодежи»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610177" w:rsidRPr="00610177" w:rsidTr="00C04823">
        <w:trPr>
          <w:gridAfter w:val="7"/>
          <w:wAfter w:w="9082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C0482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C04823">
        <w:trPr>
          <w:gridAfter w:val="7"/>
          <w:wAfter w:w="9082" w:type="dxa"/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93395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«Профилактика асоциального поведения молодежи, формирование ЗОЖ»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610177" w:rsidRPr="00610177" w:rsidTr="00C04823">
        <w:trPr>
          <w:gridAfter w:val="7"/>
          <w:wAfter w:w="9082" w:type="dxa"/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933957">
        <w:trPr>
          <w:gridAfter w:val="7"/>
          <w:wAfter w:w="9082" w:type="dxa"/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«Развитие добровольческой 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(волонтерской) деятельности»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3395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Создание общего отряда волонтеров,  всероссийская акция «Неделя добра», ведение банка данных волонтеров на территории района, акция «Экологический десант»,конкурс на лучший волонтерский проект </w:t>
            </w:r>
            <w:r w:rsidR="00933957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в рамках международного дня добровольца, мероприятия в рамках проекта «Добрая Вятка»</w:t>
            </w:r>
          </w:p>
        </w:tc>
      </w:tr>
      <w:tr w:rsidR="00610177" w:rsidRPr="00610177" w:rsidTr="00933957">
        <w:trPr>
          <w:gridAfter w:val="7"/>
          <w:wAfter w:w="9082" w:type="dxa"/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933957">
        <w:trPr>
          <w:gridAfter w:val="7"/>
          <w:wAfter w:w="9082" w:type="dxa"/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«Духовно-нравственное воспитание молодежи»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 Создание клуба молодой семьи, конкурс «Ее величество семья», акция «Ромашка»( к дню семьи, любви и верности)</w:t>
            </w:r>
          </w:p>
        </w:tc>
      </w:tr>
      <w:tr w:rsidR="00610177" w:rsidRPr="00610177" w:rsidTr="00C04823">
        <w:trPr>
          <w:gridAfter w:val="7"/>
          <w:wAfter w:w="9082" w:type="dxa"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933957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6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«Укрепление института молодой семьи»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День молодежи, день народного единства, всемирные день без табака, </w:t>
            </w:r>
            <w:r w:rsidRPr="00610177">
              <w:rPr>
                <w:rFonts w:ascii="Times New Roman" w:hAnsi="Times New Roman" w:cs="Times New Roman"/>
              </w:rPr>
              <w:lastRenderedPageBreak/>
              <w:t>районный праздник «День радости, творчества, выдумки», посвященный дню защиты детей</w:t>
            </w:r>
          </w:p>
        </w:tc>
      </w:tr>
      <w:tr w:rsidR="00610177" w:rsidRPr="00610177" w:rsidTr="00C04823">
        <w:trPr>
          <w:gridAfter w:val="7"/>
          <w:wAfter w:w="9082" w:type="dxa"/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933957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EB68E7">
        <w:trPr>
          <w:trHeight w:val="82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EB68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hAnsi="Times New Roman" w:cs="Times New Roman"/>
                <w:b/>
              </w:rPr>
              <w:lastRenderedPageBreak/>
              <w:t>«Развитие фи</w:t>
            </w:r>
            <w:r w:rsidR="00EB68E7">
              <w:rPr>
                <w:rFonts w:ascii="Times New Roman" w:hAnsi="Times New Roman" w:cs="Times New Roman"/>
                <w:b/>
              </w:rPr>
              <w:t xml:space="preserve">зической культуры и спорта» на </w:t>
            </w:r>
            <w:r w:rsidRPr="00610177">
              <w:rPr>
                <w:rFonts w:ascii="Times New Roman" w:hAnsi="Times New Roman" w:cs="Times New Roman"/>
                <w:b/>
              </w:rPr>
              <w:t>2020-2025 годы»</w:t>
            </w:r>
          </w:p>
        </w:tc>
        <w:tc>
          <w:tcPr>
            <w:tcW w:w="1209" w:type="dxa"/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72" w:type="dxa"/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2" w:type="dxa"/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37,0</w:t>
            </w:r>
          </w:p>
        </w:tc>
      </w:tr>
      <w:tr w:rsidR="00610177" w:rsidRPr="00610177" w:rsidTr="00EB68E7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«Развитие физической культуры и спорта»  на 2020-2025 годы</w:t>
            </w:r>
            <w:r w:rsidRPr="006101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Ведущий специалист по ФиС Перминов А.Г.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1120BA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C45BC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EB68E7">
        <w:trPr>
          <w:gridAfter w:val="7"/>
          <w:wAfter w:w="9082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EB68E7">
        <w:trPr>
          <w:gridAfter w:val="7"/>
          <w:wAfter w:w="9082" w:type="dxa"/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EB68E7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1120BA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EB68E7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75AAE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«Проведение районных с</w:t>
            </w:r>
            <w:r w:rsidR="00EB68E7">
              <w:rPr>
                <w:sz w:val="22"/>
                <w:szCs w:val="22"/>
              </w:rPr>
              <w:t xml:space="preserve">пор-тивных меропри-ятий, участие </w:t>
            </w:r>
            <w:r w:rsidRPr="00610177">
              <w:rPr>
                <w:sz w:val="22"/>
                <w:szCs w:val="22"/>
              </w:rPr>
              <w:t>в областных, всероссийских соревнованиях»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42,0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Пропаганда физической культуры и здорового образа жизни;</w:t>
            </w:r>
          </w:p>
          <w:p w:rsidR="00610177" w:rsidRPr="00610177" w:rsidRDefault="00610177" w:rsidP="006101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Развитие детско-юношеского спорта (совершенствование подготовки спортивного резерва):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120BA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1120BA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1120BA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42,0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6"/>
          <w:wAfter w:w="9069" w:type="dxa"/>
          <w:trHeight w:val="102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C45B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«Развитие жилищного строительства»  на 2020-2025 годы</w:t>
            </w:r>
          </w:p>
        </w:tc>
      </w:tr>
      <w:tr w:rsidR="00610177" w:rsidRPr="00610177" w:rsidTr="00C45BCE">
        <w:trPr>
          <w:gridAfter w:val="7"/>
          <w:wAfter w:w="9082" w:type="dxa"/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C45BCE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 xml:space="preserve"> </w:t>
            </w:r>
            <w:r w:rsidRPr="00610177">
              <w:rPr>
                <w:b/>
                <w:sz w:val="22"/>
                <w:szCs w:val="22"/>
                <w:u w:val="single"/>
              </w:rPr>
              <w:t>«Развитие жилищного строительства»</w:t>
            </w:r>
            <w:r w:rsidR="00C45BCE">
              <w:rPr>
                <w:b/>
                <w:sz w:val="22"/>
                <w:szCs w:val="22"/>
              </w:rPr>
              <w:t xml:space="preserve"> </w:t>
            </w:r>
            <w:r w:rsidR="00C45BCE">
              <w:rPr>
                <w:b/>
                <w:sz w:val="22"/>
                <w:szCs w:val="22"/>
              </w:rPr>
              <w:br/>
            </w:r>
            <w:r w:rsidRPr="00610177">
              <w:rPr>
                <w:b/>
                <w:sz w:val="22"/>
                <w:szCs w:val="22"/>
              </w:rPr>
              <w:t>на 2020-2025 годы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Главный специалист-главный архитектор Безруков М.А.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C45BC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11005,0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C45BCE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вне</w:t>
            </w:r>
            <w:r w:rsidR="00C45BC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бюджетные источники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11000,0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75AA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-бюджета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75AAE">
        <w:trPr>
          <w:gridAfter w:val="7"/>
          <w:wAfter w:w="9082" w:type="dxa"/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75AAE" w:rsidRDefault="00610177" w:rsidP="0067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lastRenderedPageBreak/>
              <w:t>«Строительство жилья индивидуальными застройщиками»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11000,0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</w:tr>
      <w:tr w:rsidR="00610177" w:rsidRPr="00610177" w:rsidTr="00675AAE">
        <w:trPr>
          <w:gridAfter w:val="7"/>
          <w:wAfter w:w="9082" w:type="dxa"/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675AAE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вне</w:t>
            </w:r>
            <w:r w:rsidR="00675AA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бюджетные источники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11000,0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75AAE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Разработка проекта планировки </w:t>
            </w:r>
            <w:r w:rsidR="00675AAE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t>с проектом меже</w:t>
            </w:r>
            <w:r w:rsidR="00675AAE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вания микрорайона улицы Весенняя </w:t>
            </w:r>
            <w:r w:rsidR="00675AAE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t>в пгт Тужа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75AA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счет </w:t>
            </w:r>
            <w:r w:rsidR="00610177" w:rsidRPr="00610177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C45BCE">
        <w:trPr>
          <w:gridAfter w:val="7"/>
          <w:wAfter w:w="9082" w:type="dxa"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-бюджета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675AAE">
        <w:trPr>
          <w:gridAfter w:val="7"/>
          <w:wAfter w:w="9082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«Обеспечение ИСОГД»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675AAE">
        <w:trPr>
          <w:gridAfter w:val="7"/>
          <w:wAfter w:w="9082" w:type="dxa"/>
          <w:trHeight w:val="7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В.т.ч за счет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675AAE">
        <w:trPr>
          <w:gridAfter w:val="7"/>
          <w:wAfter w:w="9082" w:type="dxa"/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75A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- местного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97570A">
        <w:trPr>
          <w:gridAfter w:val="7"/>
          <w:wAfter w:w="9082" w:type="dxa"/>
          <w:trHeight w:val="1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975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«Общегосударст</w:t>
            </w:r>
            <w:r w:rsidR="0097570A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венные мероприя</w:t>
            </w:r>
            <w:r w:rsidR="0097570A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тия»</w:t>
            </w:r>
          </w:p>
        </w:tc>
        <w:tc>
          <w:tcPr>
            <w:tcW w:w="1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97570A">
        <w:trPr>
          <w:gridAfter w:val="7"/>
          <w:wAfter w:w="9082" w:type="dxa"/>
          <w:trHeight w:val="8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В.т.ч. за счет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675AAE">
        <w:trPr>
          <w:gridAfter w:val="7"/>
          <w:wAfter w:w="9082" w:type="dxa"/>
          <w:trHeight w:val="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97570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- местного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177" w:rsidRPr="00610177" w:rsidTr="00433DF4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433D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</w:tc>
      </w:tr>
      <w:tr w:rsidR="00610177" w:rsidRPr="00610177" w:rsidTr="00433DF4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 xml:space="preserve">«Комплексная программа модернизации </w:t>
            </w:r>
            <w:r w:rsidR="00433DF4">
              <w:rPr>
                <w:b/>
                <w:sz w:val="22"/>
                <w:szCs w:val="22"/>
                <w:u w:val="single"/>
              </w:rPr>
              <w:br/>
            </w:r>
            <w:r w:rsidRPr="00610177">
              <w:rPr>
                <w:b/>
                <w:sz w:val="22"/>
                <w:szCs w:val="22"/>
                <w:u w:val="single"/>
              </w:rPr>
              <w:t>и реформирования жили</w:t>
            </w:r>
            <w:r w:rsidR="00433DF4">
              <w:rPr>
                <w:b/>
                <w:sz w:val="22"/>
                <w:szCs w:val="22"/>
                <w:u w:val="single"/>
              </w:rPr>
              <w:t>щно - коммунального хозяйства» на 2020-2025 годы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433DF4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Заведую</w:t>
            </w:r>
            <w:r w:rsidR="00433DF4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щий отде</w:t>
            </w:r>
            <w:r w:rsidR="00433DF4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лом жиз</w:t>
            </w:r>
            <w:r w:rsidR="00433DF4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необеспечения</w:t>
            </w:r>
          </w:p>
          <w:p w:rsidR="00610177" w:rsidRPr="00610177" w:rsidRDefault="00610177" w:rsidP="00433DF4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Ногина Н.Ю.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433DF4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433DF4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</w:t>
            </w:r>
            <w:r w:rsidR="00433DF4">
              <w:rPr>
                <w:sz w:val="22"/>
                <w:szCs w:val="22"/>
              </w:rPr>
              <w:t>о</w:t>
            </w:r>
            <w:r w:rsidRPr="00610177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10177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433DF4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«Развитие системы теплоснабжения»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«Развитие системы водоснабжения и водоотведения»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внебюджетные источ</w:t>
            </w:r>
            <w:r w:rsidR="00E3599F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433DF4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3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6"/>
          <w:wAfter w:w="9069" w:type="dxa"/>
          <w:trHeight w:val="73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D922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177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эффективности» на 2021-2025 годы</w:t>
            </w:r>
          </w:p>
        </w:tc>
      </w:tr>
      <w:tr w:rsidR="00610177" w:rsidRPr="00610177" w:rsidTr="00D9225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«Энергосбереже</w:t>
            </w:r>
            <w:r w:rsidR="00D92253">
              <w:rPr>
                <w:b/>
                <w:sz w:val="22"/>
                <w:szCs w:val="22"/>
                <w:u w:val="single"/>
              </w:rPr>
              <w:t>-</w:t>
            </w:r>
            <w:r w:rsidRPr="00610177">
              <w:rPr>
                <w:b/>
                <w:sz w:val="22"/>
                <w:szCs w:val="22"/>
                <w:u w:val="single"/>
              </w:rPr>
              <w:t>ние и повышение энергетической эффективности</w:t>
            </w:r>
            <w:r w:rsidRPr="00610177">
              <w:rPr>
                <w:b/>
                <w:sz w:val="22"/>
                <w:szCs w:val="22"/>
              </w:rPr>
              <w:t>» на 2021-2025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jc w:val="both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Заведую</w:t>
            </w:r>
            <w:r w:rsidR="00D9225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щий отделом жизне</w:t>
            </w:r>
            <w:r w:rsidR="00D9225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обеспе</w:t>
            </w:r>
            <w:r w:rsidR="00D9225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чения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Ногина Н.Ю.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01.01.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  <w:p w:rsidR="00610177" w:rsidRPr="00610177" w:rsidRDefault="00D9225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D9225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D92253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D9225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-бюджета городского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b/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</w:rPr>
              <w:t>230,0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1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D92253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D92253">
            <w:pPr>
              <w:pStyle w:val="ConsPlusNorma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«Сокращение бюджетных расхо</w:t>
            </w:r>
            <w:r w:rsidR="00D9225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дов на потребление энергетических ресурсов»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230,0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использование современных теплогидроизоляционных материалов,</w:t>
            </w:r>
          </w:p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подготовительные </w:t>
            </w:r>
            <w:r w:rsidR="00D92253">
              <w:rPr>
                <w:rFonts w:ascii="Times New Roman" w:hAnsi="Times New Roman" w:cs="Times New Roman"/>
              </w:rPr>
              <w:t xml:space="preserve">работы к отопительному периоду </w:t>
            </w:r>
          </w:p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D92253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230,0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D92253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153BEE" w:rsidRDefault="00610177" w:rsidP="00D92253">
            <w:pPr>
              <w:pStyle w:val="ConsPlusNorma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«Повышение уровня учета энергетических ресурсов, используемых в жилищном фонде»</w:t>
            </w:r>
          </w:p>
          <w:p w:rsidR="00153BEE" w:rsidRDefault="00153BEE" w:rsidP="00D92253">
            <w:pPr>
              <w:pStyle w:val="ConsPlusNormal"/>
              <w:rPr>
                <w:sz w:val="22"/>
                <w:szCs w:val="22"/>
              </w:rPr>
            </w:pPr>
          </w:p>
          <w:p w:rsidR="00153BEE" w:rsidRDefault="00153BEE" w:rsidP="00D92253">
            <w:pPr>
              <w:pStyle w:val="ConsPlusNormal"/>
              <w:rPr>
                <w:sz w:val="22"/>
                <w:szCs w:val="22"/>
              </w:rPr>
            </w:pPr>
          </w:p>
          <w:p w:rsidR="00610177" w:rsidRPr="00610177" w:rsidRDefault="00610177" w:rsidP="00D922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20,0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Утепление подвалов, подъездов, чердаков, фасадов зданий</w:t>
            </w:r>
          </w:p>
        </w:tc>
      </w:tr>
      <w:tr w:rsidR="00610177" w:rsidRPr="00610177" w:rsidTr="00D9225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D92253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област</w:t>
            </w:r>
            <w:r w:rsidR="00D9225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ного бюд</w:t>
            </w:r>
            <w:r w:rsidR="00D92253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D92253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20,0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 xml:space="preserve">«Повышение эффективности использования энергетических ресурсов при производстве </w:t>
            </w:r>
            <w:r w:rsidR="00064FB8">
              <w:rPr>
                <w:sz w:val="22"/>
                <w:szCs w:val="22"/>
              </w:rPr>
              <w:br/>
            </w:r>
            <w:r w:rsidRPr="00610177">
              <w:rPr>
                <w:sz w:val="22"/>
                <w:szCs w:val="22"/>
              </w:rPr>
              <w:t>и передаче»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EE" w:rsidRPr="00610177" w:rsidRDefault="00153BEE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</w:t>
            </w:r>
            <w:r w:rsidR="00610177" w:rsidRPr="00610177">
              <w:rPr>
                <w:sz w:val="22"/>
                <w:szCs w:val="22"/>
              </w:rPr>
              <w:t>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500,0</w:t>
            </w:r>
          </w:p>
        </w:tc>
        <w:tc>
          <w:tcPr>
            <w:tcW w:w="70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EE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064FB8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област</w:t>
            </w:r>
            <w:r w:rsidR="00064FB8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>ного бюд</w:t>
            </w:r>
            <w:r w:rsidR="00064FB8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153BEE" w:rsidP="006101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внебюд</w:t>
            </w:r>
            <w:r>
              <w:rPr>
                <w:sz w:val="22"/>
                <w:szCs w:val="22"/>
              </w:rPr>
              <w:t>-</w:t>
            </w:r>
            <w:r w:rsidR="00610177" w:rsidRPr="0061017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500,0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D92253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-бюджета городского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0177" w:rsidRPr="00610177" w:rsidTr="00BC60FE">
        <w:trPr>
          <w:gridAfter w:val="6"/>
          <w:wAfter w:w="9069" w:type="dxa"/>
          <w:trHeight w:val="269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153BE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b/>
                <w:lang w:eastAsia="ar-SA"/>
              </w:rPr>
              <w:t>«Развитие информационного общества» на 2020-2025 годы</w:t>
            </w:r>
          </w:p>
        </w:tc>
      </w:tr>
      <w:tr w:rsidR="00610177" w:rsidRPr="00610177" w:rsidTr="00153BEE">
        <w:trPr>
          <w:gridAfter w:val="7"/>
          <w:wAfter w:w="9082" w:type="dxa"/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153BEE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феде</w:t>
            </w:r>
            <w:r w:rsidR="00153BEE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«Постоянное обновление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 xml:space="preserve">официального </w:t>
            </w:r>
            <w:r w:rsidRPr="00610177">
              <w:rPr>
                <w:rFonts w:ascii="Times New Roman" w:eastAsia="Arial" w:hAnsi="Times New Roman" w:cs="Times New Roman"/>
                <w:lang w:eastAsia="ar-SA"/>
              </w:rPr>
              <w:lastRenderedPageBreak/>
              <w:t>сайта Тужинского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Внесение изменений в админ. регламенты. Размещение актуализированной версии админ. регламентов</w:t>
            </w: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7F0058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феде</w:t>
            </w:r>
            <w:r w:rsidR="007F0058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7F0058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6101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«Перевод муниципальных услуг в электрон</w:t>
            </w:r>
            <w:r w:rsidR="007F0058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ный вид»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7F0058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феде</w:t>
            </w:r>
            <w:r w:rsidR="007F0058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7F0058">
        <w:trPr>
          <w:gridAfter w:val="7"/>
          <w:wAfter w:w="9082" w:type="dxa"/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7F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«Размещение информации </w:t>
            </w:r>
            <w:r w:rsidR="007F0058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 xml:space="preserve">о государственных и муниципальных услугах на Портале государственных </w:t>
            </w:r>
            <w:r w:rsidR="007F0058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>и муниципальных услуг»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7F0058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феде</w:t>
            </w:r>
            <w:r w:rsidR="007F0058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7F0058">
        <w:trPr>
          <w:gridAfter w:val="7"/>
          <w:wAfter w:w="9082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7F0058">
        <w:trPr>
          <w:gridAfter w:val="7"/>
          <w:wAfter w:w="9082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10177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610177" w:rsidRPr="00610177" w:rsidRDefault="00610177" w:rsidP="007F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 xml:space="preserve">«Подготовка изменений </w:t>
            </w:r>
            <w:r w:rsidR="007F0058">
              <w:rPr>
                <w:rFonts w:ascii="Times New Roman" w:hAnsi="Times New Roman" w:cs="Times New Roman"/>
              </w:rPr>
              <w:br/>
            </w:r>
            <w:r w:rsidRPr="00610177">
              <w:rPr>
                <w:rFonts w:ascii="Times New Roman" w:hAnsi="Times New Roman" w:cs="Times New Roman"/>
              </w:rPr>
              <w:t xml:space="preserve">в правовые акты органов местного самоуправления района для </w:t>
            </w:r>
            <w:r w:rsidR="007F0058">
              <w:rPr>
                <w:rFonts w:ascii="Times New Roman" w:hAnsi="Times New Roman" w:cs="Times New Roman"/>
              </w:rPr>
              <w:t>реалии-</w:t>
            </w:r>
            <w:r w:rsidRPr="00610177">
              <w:rPr>
                <w:rFonts w:ascii="Times New Roman" w:hAnsi="Times New Roman" w:cs="Times New Roman"/>
              </w:rPr>
              <w:t>зации перехода на оказание государ</w:t>
            </w:r>
            <w:r w:rsidR="007F0058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ственных и муни</w:t>
            </w:r>
            <w:r w:rsidR="007F0058">
              <w:rPr>
                <w:rFonts w:ascii="Times New Roman" w:hAnsi="Times New Roman" w:cs="Times New Roman"/>
              </w:rPr>
              <w:t>-</w:t>
            </w:r>
            <w:r w:rsidRPr="00610177">
              <w:rPr>
                <w:rFonts w:ascii="Times New Roman" w:hAnsi="Times New Roman" w:cs="Times New Roman"/>
              </w:rPr>
              <w:t>ципальных услуг в электронном виде»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7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177">
              <w:rPr>
                <w:rFonts w:ascii="Times New Roman" w:hAnsi="Times New Roman" w:cs="Times New Roman"/>
              </w:rPr>
              <w:t>Внесение изменений в перечень услуг,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7F005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В т.ч за счет</w:t>
            </w:r>
            <w:r w:rsidR="007F0058">
              <w:rPr>
                <w:sz w:val="22"/>
                <w:szCs w:val="22"/>
              </w:rPr>
              <w:t xml:space="preserve"> </w:t>
            </w:r>
            <w:r w:rsidRPr="00610177">
              <w:rPr>
                <w:sz w:val="22"/>
                <w:szCs w:val="22"/>
              </w:rPr>
              <w:t>феде</w:t>
            </w:r>
            <w:r w:rsidR="007F0058">
              <w:rPr>
                <w:sz w:val="22"/>
                <w:szCs w:val="22"/>
              </w:rPr>
              <w:t>-</w:t>
            </w:r>
            <w:r w:rsidRPr="00610177">
              <w:rPr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153BEE">
        <w:trPr>
          <w:gridAfter w:val="7"/>
          <w:wAfter w:w="9082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610177" w:rsidRPr="00610177" w:rsidTr="007F0058">
        <w:trPr>
          <w:gridAfter w:val="7"/>
          <w:wAfter w:w="9082" w:type="dxa"/>
          <w:trHeight w:val="3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7" w:rsidRPr="00610177" w:rsidRDefault="00610177" w:rsidP="00610177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-районный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  <w:r w:rsidRPr="00610177">
              <w:rPr>
                <w:sz w:val="22"/>
                <w:szCs w:val="22"/>
              </w:rPr>
              <w:t>0,00</w:t>
            </w:r>
          </w:p>
        </w:tc>
        <w:tc>
          <w:tcPr>
            <w:tcW w:w="7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7" w:rsidRPr="00610177" w:rsidRDefault="00610177" w:rsidP="0061017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C60FE" w:rsidRDefault="00BC60FE" w:rsidP="007F0058">
      <w:pPr>
        <w:spacing w:after="0" w:line="240" w:lineRule="auto"/>
        <w:jc w:val="center"/>
        <w:rPr>
          <w:rFonts w:ascii="Times New Roman" w:hAnsi="Times New Roman"/>
        </w:rPr>
        <w:sectPr w:rsidR="00BC60FE" w:rsidSect="00610177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EF3872" w:rsidRPr="00753E9A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F3872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F3872" w:rsidRPr="00753E9A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F3872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F3872" w:rsidRPr="00753E9A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EF3872" w:rsidRPr="00D95D93" w:rsidTr="008409EF">
        <w:tc>
          <w:tcPr>
            <w:tcW w:w="1773" w:type="dxa"/>
            <w:tcBorders>
              <w:bottom w:val="single" w:sz="4" w:space="0" w:color="auto"/>
            </w:tcBorders>
          </w:tcPr>
          <w:p w:rsidR="00EF3872" w:rsidRPr="00AB4D86" w:rsidRDefault="00EF3872" w:rsidP="008409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27.01.2021</w:t>
            </w:r>
          </w:p>
        </w:tc>
        <w:tc>
          <w:tcPr>
            <w:tcW w:w="2873" w:type="dxa"/>
          </w:tcPr>
          <w:p w:rsidR="00EF3872" w:rsidRPr="00AB4D86" w:rsidRDefault="00EF3872" w:rsidP="0084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F3872" w:rsidRPr="00D95D93" w:rsidRDefault="00EF3872" w:rsidP="008409E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F3872" w:rsidRPr="00D95D93" w:rsidRDefault="00EF3872" w:rsidP="0084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F3872" w:rsidRPr="00D95D93" w:rsidTr="008409EF">
        <w:trPr>
          <w:trHeight w:val="217"/>
        </w:trPr>
        <w:tc>
          <w:tcPr>
            <w:tcW w:w="9781" w:type="dxa"/>
            <w:gridSpan w:val="4"/>
          </w:tcPr>
          <w:p w:rsidR="00EF3872" w:rsidRDefault="00EF3872" w:rsidP="008409E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F3872" w:rsidRDefault="00EF3872" w:rsidP="008409E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EF3872" w:rsidRPr="00753E9A" w:rsidRDefault="00EF3872" w:rsidP="008409E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05807" w:rsidRPr="00D5618C" w:rsidRDefault="00D05807" w:rsidP="00D05807">
      <w:pPr>
        <w:tabs>
          <w:tab w:val="left" w:pos="2765"/>
        </w:tabs>
        <w:spacing w:after="0" w:line="240" w:lineRule="auto"/>
        <w:jc w:val="center"/>
        <w:rPr>
          <w:rFonts w:ascii="Times New Roman" w:eastAsia="Times New Roman" w:hAnsi="Times New Roman" w:cs="Calibri"/>
          <w:b/>
        </w:rPr>
      </w:pPr>
      <w:r w:rsidRPr="00D5618C">
        <w:rPr>
          <w:rFonts w:ascii="Times New Roman" w:eastAsia="Times New Roman" w:hAnsi="Times New Roman" w:cs="Calibri"/>
          <w:b/>
        </w:rPr>
        <w:t>Об утверждении плана мероприятий Тужинского района по реализации Стратегии государственной антинаркотической политики в Российской Федерации на период до 2030 года</w:t>
      </w:r>
    </w:p>
    <w:p w:rsidR="00EF3872" w:rsidRPr="00D40AFB" w:rsidRDefault="00EF3872" w:rsidP="00EF387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05807" w:rsidRPr="00D5618C" w:rsidRDefault="00D05807" w:rsidP="00D05807">
      <w:pPr>
        <w:tabs>
          <w:tab w:val="left" w:pos="2765"/>
        </w:tabs>
        <w:spacing w:after="0" w:line="240" w:lineRule="auto"/>
        <w:ind w:left="-75" w:firstLine="714"/>
        <w:jc w:val="both"/>
        <w:rPr>
          <w:rFonts w:ascii="Times New Roman" w:eastAsia="Times New Roman" w:hAnsi="Times New Roman" w:cs="Calibri"/>
        </w:rPr>
      </w:pPr>
      <w:r w:rsidRPr="00D5618C">
        <w:rPr>
          <w:rFonts w:ascii="Times New Roman" w:eastAsia="Times New Roman" w:hAnsi="Times New Roman" w:cs="Calibri"/>
        </w:rPr>
        <w:t xml:space="preserve">В целях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</w:t>
      </w:r>
      <w:r>
        <w:rPr>
          <w:rFonts w:ascii="Times New Roman" w:eastAsia="Times New Roman" w:hAnsi="Times New Roman" w:cs="Calibri"/>
        </w:rPr>
        <w:br/>
      </w:r>
      <w:r w:rsidRPr="00D5618C">
        <w:rPr>
          <w:rFonts w:ascii="Times New Roman" w:eastAsia="Times New Roman" w:hAnsi="Times New Roman" w:cs="Calibri"/>
        </w:rPr>
        <w:t xml:space="preserve">от 23.11.2020 № 733 «Об утверждении Стратегии государственной антинаркотической политики Российской Федерации на период до 2030 года», распоряжения Губернатора Кировской области </w:t>
      </w:r>
      <w:r>
        <w:rPr>
          <w:rFonts w:ascii="Times New Roman" w:eastAsia="Times New Roman" w:hAnsi="Times New Roman" w:cs="Calibri"/>
        </w:rPr>
        <w:br/>
      </w:r>
      <w:r w:rsidRPr="00D5618C">
        <w:rPr>
          <w:rFonts w:ascii="Times New Roman" w:eastAsia="Times New Roman" w:hAnsi="Times New Roman" w:cs="Calibri"/>
        </w:rPr>
        <w:t>от 25.12.2020 № 126 «О реализации приоритетных направлений государственной антинаркотической политики в Кировской области на период до 2030 года», администрация Тужинского муниципального района ПОСТАНОВЛЯЕТ:</w:t>
      </w:r>
    </w:p>
    <w:p w:rsidR="00D05807" w:rsidRPr="00D5618C" w:rsidRDefault="00D05807" w:rsidP="00D05807">
      <w:pPr>
        <w:tabs>
          <w:tab w:val="left" w:pos="2765"/>
        </w:tabs>
        <w:spacing w:after="0" w:line="240" w:lineRule="auto"/>
        <w:ind w:left="-75" w:firstLine="709"/>
        <w:jc w:val="both"/>
        <w:rPr>
          <w:rFonts w:ascii="Times New Roman" w:eastAsia="Times New Roman" w:hAnsi="Times New Roman" w:cs="Calibri"/>
        </w:rPr>
      </w:pPr>
      <w:r w:rsidRPr="00D5618C">
        <w:rPr>
          <w:rFonts w:ascii="Times New Roman" w:eastAsia="Times New Roman" w:hAnsi="Times New Roman" w:cs="Calibri"/>
        </w:rPr>
        <w:t>1. Утвердить план мероприятий Тужинского района по реализации   Стратегии государственной антинаркотической политики в Российской Федерации на период до 2030 года (далее - план) согласно приложению.</w:t>
      </w:r>
    </w:p>
    <w:p w:rsidR="00D05807" w:rsidRPr="00D5618C" w:rsidRDefault="00D05807" w:rsidP="00D05807">
      <w:pPr>
        <w:tabs>
          <w:tab w:val="left" w:pos="2765"/>
        </w:tabs>
        <w:spacing w:after="0" w:line="240" w:lineRule="auto"/>
        <w:ind w:left="-75" w:firstLine="709"/>
        <w:jc w:val="both"/>
        <w:rPr>
          <w:rFonts w:ascii="Times New Roman" w:eastAsia="Times New Roman" w:hAnsi="Times New Roman" w:cs="Calibri"/>
        </w:rPr>
      </w:pPr>
      <w:r w:rsidRPr="00D5618C">
        <w:rPr>
          <w:rFonts w:ascii="Times New Roman" w:eastAsia="Times New Roman" w:hAnsi="Times New Roman" w:cs="Calibri"/>
        </w:rPr>
        <w:t xml:space="preserve">2. Контроль за реализацией плана осуществлять антинаркотической комиссии путем заслушивания на их заседаниях должностных лиц органов местного самоуправления (ежеквартально, </w:t>
      </w:r>
      <w:r>
        <w:rPr>
          <w:rFonts w:ascii="Times New Roman" w:eastAsia="Times New Roman" w:hAnsi="Times New Roman" w:cs="Calibri"/>
        </w:rPr>
        <w:br/>
      </w:r>
      <w:r w:rsidRPr="00D5618C">
        <w:rPr>
          <w:rFonts w:ascii="Times New Roman" w:eastAsia="Times New Roman" w:hAnsi="Times New Roman" w:cs="Calibri"/>
        </w:rPr>
        <w:t>в соответствии с годовым планом работы антинаркотической комиссии).</w:t>
      </w:r>
    </w:p>
    <w:p w:rsidR="00D05807" w:rsidRPr="00D5618C" w:rsidRDefault="00D05807" w:rsidP="00D05807">
      <w:pPr>
        <w:tabs>
          <w:tab w:val="left" w:pos="2765"/>
        </w:tabs>
        <w:spacing w:after="0" w:line="240" w:lineRule="auto"/>
        <w:ind w:left="-75" w:firstLine="709"/>
        <w:jc w:val="both"/>
        <w:rPr>
          <w:rFonts w:ascii="Times New Roman" w:eastAsia="Times New Roman" w:hAnsi="Times New Roman" w:cs="Calibri"/>
        </w:rPr>
      </w:pPr>
      <w:r w:rsidRPr="00D5618C">
        <w:rPr>
          <w:rFonts w:ascii="Times New Roman" w:eastAsia="Times New Roman" w:hAnsi="Times New Roman" w:cs="Calibri"/>
        </w:rPr>
        <w:t>3.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D05807" w:rsidRPr="00D5618C" w:rsidRDefault="00D05807" w:rsidP="00D05807">
      <w:pPr>
        <w:autoSpaceDE w:val="0"/>
        <w:autoSpaceDN w:val="0"/>
        <w:adjustRightInd w:val="0"/>
        <w:spacing w:after="0" w:line="240" w:lineRule="auto"/>
        <w:ind w:left="-70" w:firstLine="709"/>
        <w:jc w:val="both"/>
        <w:rPr>
          <w:rFonts w:ascii="Times New Roman" w:eastAsia="Times New Roman" w:hAnsi="Times New Roman" w:cs="Times New Roman"/>
          <w:bCs/>
        </w:rPr>
      </w:pPr>
      <w:r w:rsidRPr="00D5618C">
        <w:rPr>
          <w:rFonts w:ascii="Times New Roman" w:eastAsia="Times New Roman" w:hAnsi="Times New Roman" w:cs="Times New Roman"/>
        </w:rPr>
        <w:t>4. Настоящее постановление вступает в силу с момента о</w:t>
      </w:r>
      <w:r w:rsidRPr="00D5618C">
        <w:rPr>
          <w:rFonts w:ascii="Times New Roman" w:eastAsia="Times New Roman" w:hAnsi="Times New Roman" w:cs="Times New Roman"/>
          <w:bCs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5618C">
        <w:rPr>
          <w:rFonts w:ascii="Times New Roman" w:eastAsia="Times New Roman" w:hAnsi="Times New Roman" w:cs="Times New Roman"/>
        </w:rPr>
        <w:t>.</w:t>
      </w:r>
    </w:p>
    <w:p w:rsidR="00EF3872" w:rsidRDefault="00EF3872" w:rsidP="00EF38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F3872" w:rsidRPr="003906CE" w:rsidRDefault="00EF3872" w:rsidP="00EF38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F3872" w:rsidRPr="003906CE" w:rsidRDefault="00EF3872" w:rsidP="00EF38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EF3872" w:rsidRDefault="00EF3872" w:rsidP="00EF387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F3872" w:rsidRDefault="00EF3872" w:rsidP="00EF38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F3872" w:rsidRPr="0028621F" w:rsidRDefault="00EF3872" w:rsidP="00EF38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F3872" w:rsidRPr="0028621F" w:rsidRDefault="00EF3872" w:rsidP="00EF38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EF3872" w:rsidRPr="0028621F" w:rsidRDefault="00EF3872" w:rsidP="00EF387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F3872" w:rsidRDefault="00EF3872" w:rsidP="00EF387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F3872" w:rsidRDefault="00EF3872" w:rsidP="00EF387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27.01.2021 № 22</w:t>
      </w:r>
    </w:p>
    <w:p w:rsidR="00EF3872" w:rsidRDefault="00EF3872" w:rsidP="00EF3872">
      <w:pPr>
        <w:spacing w:after="0" w:line="240" w:lineRule="auto"/>
        <w:ind w:left="6521"/>
        <w:rPr>
          <w:rStyle w:val="FontStyle13"/>
        </w:rPr>
      </w:pPr>
    </w:p>
    <w:p w:rsidR="00D05807" w:rsidRPr="00D5618C" w:rsidRDefault="00D05807" w:rsidP="00D05807">
      <w:pPr>
        <w:pStyle w:val="a7"/>
        <w:jc w:val="center"/>
        <w:rPr>
          <w:rFonts w:cs="Times New Roman"/>
          <w:b/>
          <w:sz w:val="22"/>
          <w:szCs w:val="22"/>
        </w:rPr>
      </w:pPr>
      <w:r w:rsidRPr="00D5618C">
        <w:rPr>
          <w:rFonts w:cs="Times New Roman"/>
          <w:b/>
          <w:sz w:val="22"/>
          <w:szCs w:val="22"/>
        </w:rPr>
        <w:t>План</w:t>
      </w:r>
    </w:p>
    <w:p w:rsidR="00D05807" w:rsidRPr="00D5618C" w:rsidRDefault="00D05807" w:rsidP="00D05807">
      <w:pPr>
        <w:pStyle w:val="a7"/>
        <w:ind w:left="786"/>
        <w:jc w:val="center"/>
        <w:rPr>
          <w:rFonts w:cs="Times New Roman"/>
          <w:b/>
          <w:sz w:val="22"/>
          <w:szCs w:val="22"/>
        </w:rPr>
      </w:pPr>
      <w:r w:rsidRPr="00D5618C">
        <w:rPr>
          <w:rFonts w:cs="Times New Roman"/>
          <w:b/>
          <w:sz w:val="22"/>
          <w:szCs w:val="22"/>
        </w:rPr>
        <w:t>Мероприятий Тужинского района по реализации Стратегии государственной антинаркотической политики в Российской Федерации до 2030 года</w:t>
      </w:r>
    </w:p>
    <w:p w:rsidR="00D05807" w:rsidRPr="00D5618C" w:rsidRDefault="00D05807" w:rsidP="00D05807">
      <w:pPr>
        <w:pStyle w:val="a7"/>
        <w:ind w:left="786"/>
        <w:jc w:val="center"/>
        <w:rPr>
          <w:rFonts w:cs="Times New Roman"/>
          <w:sz w:val="22"/>
          <w:szCs w:val="22"/>
        </w:rPr>
      </w:pPr>
    </w:p>
    <w:p w:rsidR="00D05807" w:rsidRDefault="00D05807" w:rsidP="00EF387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05807" w:rsidSect="00BC60FE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846"/>
        <w:gridCol w:w="4978"/>
        <w:gridCol w:w="3782"/>
        <w:gridCol w:w="3402"/>
        <w:gridCol w:w="2268"/>
      </w:tblGrid>
      <w:tr w:rsidR="00D05807" w:rsidRPr="004632A2" w:rsidTr="00D05807">
        <w:trPr>
          <w:trHeight w:val="1694"/>
        </w:trPr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lastRenderedPageBreak/>
              <w:t>№</w:t>
            </w: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п/п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Основные направления государственной антинаркотической политики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МП, в которой мероприятие реализовывается, либо планируется к реализации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Исполнители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0"/>
                <w:numId w:val="46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1"/>
                <w:numId w:val="46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1.1.1.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Выявление и ликвидация очагов произрастания дикорастущих наркосодержащих растений.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Выявление и ликвидация очагов незаконных посевов наркосодержащих растений.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Органы местного самоуправления,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ПП «Тужинский»*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1"/>
                <w:numId w:val="46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>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1.2.1.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Выявление и пресечение функционирования информационно-телекоммуникационной сети «Интернет»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Мониторинг ресурсов в информационной-телекоммуникационной сети «Интернет», с целью выявления и направления на блокировку источников информации, содержащих противоправный контент в сфере незаконного оборота наркотиков.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Наполнение Интернет-пространства антинаркотическим контентом.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Органы местного самоуправления, отдел организационно-правовой и кадровой работы,  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ПП «Тужинский»*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0"/>
                <w:numId w:val="46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>Профилактика и раннее выявление незаконного потребления наркотиков и сокращение количества преступлений и правонарушений, связанных с незаконным оборотом наркотиков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1"/>
                <w:numId w:val="46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>Формирование на общих методологических основаниях единой системы комплексной антинаркотической профилактической деятельности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2.1.1.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Развитие инфраструктуры, форм и методов первичной профилактики незаконного потребления наркотиков, в том числе совершенствование программ и методик профилактики противоправного поведения </w:t>
            </w:r>
            <w:r w:rsidRPr="004632A2">
              <w:rPr>
                <w:sz w:val="22"/>
                <w:szCs w:val="22"/>
              </w:rPr>
              <w:lastRenderedPageBreak/>
              <w:t xml:space="preserve">молодежи и включения их в практическую деятельность (тренингов, проектной деятельности и других методик) 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lastRenderedPageBreak/>
              <w:t>Проведение семинаров, консультаций по вопросам профилактики «рискованного поведения» несовершеннолетних.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Проведение конкурса работ по </w:t>
            </w:r>
            <w:r w:rsidRPr="004632A2">
              <w:rPr>
                <w:sz w:val="22"/>
                <w:szCs w:val="22"/>
              </w:rPr>
              <w:lastRenderedPageBreak/>
              <w:t>созданию социальной рекламы антинаркотической направленности и пропаганды здорового образа жизни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color w:val="000000"/>
                <w:sz w:val="22"/>
                <w:szCs w:val="22"/>
              </w:rPr>
              <w:lastRenderedPageBreak/>
              <w:t>«Повышение эффективности реализации молодежной политики»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Отдел культуры, спорта и молодежной политики,  КОГОБУ СШ с УИОП пгт Тужа, КОГОБУ СШ </w:t>
            </w:r>
            <w:r w:rsidRPr="004632A2">
              <w:rPr>
                <w:sz w:val="22"/>
                <w:szCs w:val="22"/>
              </w:rPr>
              <w:lastRenderedPageBreak/>
              <w:t>с. Ныр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 Включение профилактических мероприятий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мероприятий профилактической направленности в учреждениях культуры и образовательных организациях.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фестивалей, конкурсов и спартакиад для детей и подростков.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Отдел культуры, спорта и молодежной политики, управление образования, КОГОБУ СШ с УИОП пгт Тужа, КОГОБУ СШ с. Ныр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2.1.3.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Включение профилактических мероприятий в воспитательную работу с несовершеннолетними в рамках индивидуальной профилактической работы с несовершеннолетними и семьями с детьми, находящимся в социально опасном положении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Организация профилактических мероприятий в воспитательной работе с несовершеннолетними в рамках индивидуальной профилактической работы с несовершеннолетними и семьями с детьми, находящимся в социально опасном положении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Отдел культуры, спорта и молодежной политики, управление образования,   органы и учреждения системы  профилактики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2.1.4.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наркотиков, в том числе в детских и молодежных общественных организациях и объединениях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Проведение социально-психологического тестирования обучающихся, 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профилактических медицинских осмотров обучающихся, родительских собраний: «Родители будьте бдительны!», «Скажи наркотикам нет!», «Признаки употребления наркотиков» «Что необходимо знать родителям о наркотиках» и  т.п. Размещение  на сайтах образовательных организаций  информации по пропаганде здорового образа жизни, проведение внеклассных мероприятий по данной тематике.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Управление образования,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КОГОБУ СШ с УИОП пгт Тужа, КОГОБУ СШ с. Ныр</w:t>
            </w:r>
          </w:p>
        </w:tc>
      </w:tr>
      <w:tr w:rsidR="00D05807" w:rsidRPr="004632A2" w:rsidTr="00D05807">
        <w:trPr>
          <w:trHeight w:val="1407"/>
        </w:trPr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lastRenderedPageBreak/>
              <w:t>2.1.5.</w:t>
            </w: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D05807">
            <w:pPr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Участие во Всероссийских и областных акциях по профилактики наркомании.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творческих акций и тематических конкурсов профилактической направленности.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Отдел культуры, спорта и молодежной политики, управление образования</w:t>
            </w:r>
          </w:p>
        </w:tc>
      </w:tr>
      <w:tr w:rsidR="00D05807" w:rsidRPr="004632A2" w:rsidTr="00D05807">
        <w:trPr>
          <w:trHeight w:val="307"/>
        </w:trPr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1"/>
                <w:numId w:val="46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2.2.1.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Участие добровольцев (волонтеров) в организации мероприятий профилактической направленности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color w:val="000000"/>
                <w:sz w:val="22"/>
                <w:szCs w:val="22"/>
              </w:rPr>
              <w:t>«Повышение эффективности реализации молодежной политики»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2.2.2.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Пропаганда и популяризация физической культуры и спорта, а также здорового образа жизни среди всех категорий населения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физкультурно-спортивных мероприятий, бесед, показов фильмов о пользе здорового образа жизни, обновление информационных стендов (материалов) по профилактике зависимостей и о пользе здорового образа жизни.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тестирования населения на соответствие его физической подготовленности государственным требованиям к уровню физической подготовленности при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color w:val="000000"/>
                <w:sz w:val="22"/>
                <w:szCs w:val="22"/>
              </w:rPr>
              <w:t>«Развитие физической культуры и спорта»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Отдел культуры, спорта и молодежной политики, МКУ ДО ДЮСШ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2.2.3.</w:t>
            </w: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</w:p>
          <w:p w:rsidR="00D05807" w:rsidRPr="004632A2" w:rsidRDefault="00D05807" w:rsidP="00D05807">
            <w:pPr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Организация информирования населения о негативных последствиях потребления наркотиков и об ответственности за участие в их незаконном обороте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Оформление стендов и иной наглядной агитации по профилактике потребления наркотических средств населением, в том числе несовершеннолетними.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в трудовых коллективах лекций и бесед.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color w:val="000000"/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Органы местного самоуправления, ПП «Тужинский»*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2.2.4.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Организация сотрудничества со средствами массовой информации по вопросам антинаркотической пропаганды, направленного </w:t>
            </w:r>
            <w:r w:rsidRPr="004632A2">
              <w:rPr>
                <w:sz w:val="22"/>
                <w:szCs w:val="22"/>
              </w:rPr>
              <w:lastRenderedPageBreak/>
              <w:t>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lastRenderedPageBreak/>
              <w:t xml:space="preserve">Размещение материалов антинаркотической направленности на сайтах учреждений по работе с </w:t>
            </w:r>
            <w:r w:rsidRPr="004632A2">
              <w:rPr>
                <w:sz w:val="22"/>
                <w:szCs w:val="22"/>
              </w:rPr>
              <w:lastRenderedPageBreak/>
              <w:t>молодежью в сети «Интернет».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Направление в средства массовой информации сведений о проведении мероприятий, направленных на антинаркотическую пропаганду, распространение среди несовершеннолетних и их родителей (законных представителей) информации о рисках, связанных с незаконным потреблением наркотиков (листовок, памяток, брошюр и электронных информационных материалов)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lastRenderedPageBreak/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Образовательные организации,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отдел культуры, </w:t>
            </w:r>
            <w:r w:rsidRPr="004632A2">
              <w:rPr>
                <w:sz w:val="22"/>
                <w:szCs w:val="22"/>
              </w:rPr>
              <w:lastRenderedPageBreak/>
              <w:t>спорта и молодежной политики, редакция газеты «Родной край»*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0"/>
                <w:numId w:val="46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lastRenderedPageBreak/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D05807" w:rsidRPr="004632A2" w:rsidTr="00D05807">
        <w:tc>
          <w:tcPr>
            <w:tcW w:w="15276" w:type="dxa"/>
            <w:gridSpan w:val="5"/>
          </w:tcPr>
          <w:p w:rsidR="00D05807" w:rsidRPr="004632A2" w:rsidRDefault="00D05807" w:rsidP="00D05807">
            <w:pPr>
              <w:pStyle w:val="a7"/>
              <w:widowControl/>
              <w:numPr>
                <w:ilvl w:val="1"/>
                <w:numId w:val="46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4632A2">
              <w:rPr>
                <w:rFonts w:cs="Times New Roman"/>
                <w:sz w:val="22"/>
                <w:szCs w:val="22"/>
              </w:rPr>
              <w:t xml:space="preserve">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 </w:t>
            </w:r>
          </w:p>
        </w:tc>
      </w:tr>
      <w:tr w:rsidR="00D05807" w:rsidRPr="004632A2" w:rsidTr="00D05807">
        <w:tc>
          <w:tcPr>
            <w:tcW w:w="846" w:type="dxa"/>
          </w:tcPr>
          <w:p w:rsidR="00D05807" w:rsidRPr="004632A2" w:rsidRDefault="00D05807" w:rsidP="008409EF">
            <w:pPr>
              <w:jc w:val="center"/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3.1.1.</w:t>
            </w:r>
          </w:p>
        </w:tc>
        <w:tc>
          <w:tcPr>
            <w:tcW w:w="497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Развитие системы социальной реабилитации больных наркоманией, а также ресоциализации наркопотребителей, в том числе социальная реабилитацию лиц с алкогольной, наркотической или иной токсической зависимостью</w:t>
            </w:r>
          </w:p>
        </w:tc>
        <w:tc>
          <w:tcPr>
            <w:tcW w:w="378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Информирование граждан о возможном получении наркологической помощи и реабилитации.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Проведение мероприятий с наркопотребителями по мотивированию их на обращение за специализированной помощью.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Оказание социально-психологических услуг созависимым на базе учреждения социального обслуживания семьи и детей.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Реализация </w:t>
            </w:r>
            <w:r w:rsidRPr="004632A2">
              <w:rPr>
                <w:spacing w:val="2"/>
                <w:sz w:val="22"/>
                <w:szCs w:val="22"/>
                <w:shd w:val="clear" w:color="auto" w:fill="FFFFFF"/>
              </w:rPr>
              <w:t>Регламента межведомственного взаимодействия органов государственной власти Кировской области в связи с реализацией полномочий Кировской области в сфере социального обслуживания.</w:t>
            </w:r>
          </w:p>
        </w:tc>
        <w:tc>
          <w:tcPr>
            <w:tcW w:w="3402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«Обеспечение безопасности и жизнедеятельности населения»</w:t>
            </w:r>
            <w:r w:rsidRPr="004632A2">
              <w:rPr>
                <w:color w:val="000000"/>
                <w:sz w:val="22"/>
                <w:szCs w:val="22"/>
              </w:rPr>
              <w:t xml:space="preserve"> на 2020-2025 годы</w:t>
            </w:r>
          </w:p>
        </w:tc>
        <w:tc>
          <w:tcPr>
            <w:tcW w:w="2268" w:type="dxa"/>
          </w:tcPr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Органы местного самоуправления,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 xml:space="preserve">КОГБУЗ «Тужинская центральная районная больница»*, 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ПП «Тужинский»*</w:t>
            </w:r>
          </w:p>
          <w:p w:rsidR="00D05807" w:rsidRPr="004632A2" w:rsidRDefault="00D05807" w:rsidP="008409EF">
            <w:pPr>
              <w:rPr>
                <w:sz w:val="22"/>
                <w:szCs w:val="22"/>
              </w:rPr>
            </w:pPr>
            <w:r w:rsidRPr="004632A2">
              <w:rPr>
                <w:sz w:val="22"/>
                <w:szCs w:val="22"/>
              </w:rPr>
              <w:t>КОГАУСО «Межрайонный комплексный центр социального обслуживания населения в Яранском районе» (Тужинскийотдел)*</w:t>
            </w:r>
          </w:p>
        </w:tc>
      </w:tr>
    </w:tbl>
    <w:p w:rsidR="00D05807" w:rsidRPr="00D5618C" w:rsidRDefault="00D05807" w:rsidP="00D05807">
      <w:pPr>
        <w:spacing w:after="0" w:line="240" w:lineRule="auto"/>
        <w:rPr>
          <w:rFonts w:ascii="Times New Roman" w:hAnsi="Times New Roman" w:cs="Times New Roman"/>
        </w:rPr>
      </w:pPr>
      <w:r w:rsidRPr="00D5618C">
        <w:rPr>
          <w:rFonts w:ascii="Times New Roman" w:hAnsi="Times New Roman" w:cs="Times New Roman"/>
        </w:rPr>
        <w:t>*- по согласованию</w:t>
      </w:r>
    </w:p>
    <w:p w:rsidR="00982E42" w:rsidRPr="00982E42" w:rsidRDefault="00982E42" w:rsidP="00982E42">
      <w:pPr>
        <w:pStyle w:val="a7"/>
        <w:ind w:left="786"/>
        <w:jc w:val="center"/>
        <w:rPr>
          <w:rFonts w:cs="Times New Roman"/>
          <w:b/>
          <w:sz w:val="22"/>
          <w:szCs w:val="22"/>
        </w:rPr>
      </w:pPr>
      <w:r w:rsidRPr="00982E42">
        <w:rPr>
          <w:rFonts w:cs="Times New Roman"/>
          <w:b/>
          <w:sz w:val="22"/>
          <w:szCs w:val="22"/>
        </w:rPr>
        <w:lastRenderedPageBreak/>
        <w:t>Плановые значения показателей эффективности реализации плана мероприятий по годам.</w:t>
      </w:r>
    </w:p>
    <w:p w:rsidR="00982E42" w:rsidRPr="00982E42" w:rsidRDefault="00982E42" w:rsidP="00982E42">
      <w:pPr>
        <w:pStyle w:val="a7"/>
        <w:rPr>
          <w:rFonts w:cs="Times New Roman"/>
          <w:b/>
          <w:sz w:val="22"/>
          <w:szCs w:val="22"/>
        </w:rPr>
      </w:pP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1298"/>
        <w:gridCol w:w="1963"/>
        <w:gridCol w:w="1451"/>
        <w:gridCol w:w="1138"/>
        <w:gridCol w:w="866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982E42" w:rsidRPr="00982E42" w:rsidTr="00982E42">
        <w:tc>
          <w:tcPr>
            <w:tcW w:w="1298" w:type="dxa"/>
            <w:vMerge w:val="restart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№</w:t>
            </w:r>
          </w:p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963" w:type="dxa"/>
            <w:vMerge w:val="restart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51" w:type="dxa"/>
            <w:vMerge w:val="restart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 xml:space="preserve">Единица </w:t>
            </w:r>
          </w:p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измерения</w:t>
            </w:r>
          </w:p>
        </w:tc>
        <w:tc>
          <w:tcPr>
            <w:tcW w:w="10674" w:type="dxa"/>
            <w:gridSpan w:val="12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Значение показателя</w:t>
            </w:r>
          </w:p>
        </w:tc>
      </w:tr>
      <w:tr w:rsidR="00982E42" w:rsidRPr="00982E42" w:rsidTr="00982E42">
        <w:tc>
          <w:tcPr>
            <w:tcW w:w="1298" w:type="dxa"/>
            <w:vMerge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3" w:type="dxa"/>
            <w:vMerge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2019</w:t>
            </w:r>
          </w:p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(базовый)</w:t>
            </w:r>
          </w:p>
        </w:tc>
        <w:tc>
          <w:tcPr>
            <w:tcW w:w="866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2026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2027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2028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2029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2030</w:t>
            </w:r>
          </w:p>
        </w:tc>
      </w:tr>
      <w:tr w:rsidR="00982E42" w:rsidRPr="00982E42" w:rsidTr="00982E42">
        <w:tc>
          <w:tcPr>
            <w:tcW w:w="129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63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Вовлеченность населения в незаконный оборот наркотиков</w:t>
            </w:r>
          </w:p>
        </w:tc>
        <w:tc>
          <w:tcPr>
            <w:tcW w:w="1451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113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82E42" w:rsidRPr="00982E42" w:rsidTr="00982E42">
        <w:tc>
          <w:tcPr>
            <w:tcW w:w="129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63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Криминогенность наркомании</w:t>
            </w:r>
          </w:p>
        </w:tc>
        <w:tc>
          <w:tcPr>
            <w:tcW w:w="1451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113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16,6</w:t>
            </w:r>
          </w:p>
        </w:tc>
        <w:tc>
          <w:tcPr>
            <w:tcW w:w="866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16,5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16,4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16,3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16,2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16,1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16,0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15,9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15,8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15,7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15,6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15,5</w:t>
            </w:r>
          </w:p>
        </w:tc>
      </w:tr>
      <w:tr w:rsidR="00982E42" w:rsidRPr="00982E42" w:rsidTr="00982E42">
        <w:tc>
          <w:tcPr>
            <w:tcW w:w="129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63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451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113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82E42" w:rsidRPr="00982E42" w:rsidTr="00982E42">
        <w:tc>
          <w:tcPr>
            <w:tcW w:w="129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63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451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1138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</w:tcPr>
          <w:p w:rsidR="00982E42" w:rsidRPr="00982E42" w:rsidRDefault="00982E42" w:rsidP="008409E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982E42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D05807" w:rsidRPr="00982E42" w:rsidRDefault="00D05807" w:rsidP="00EF3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214" w:rsidRDefault="00392214" w:rsidP="00EF3872">
      <w:pPr>
        <w:spacing w:after="0" w:line="240" w:lineRule="auto"/>
        <w:jc w:val="center"/>
        <w:rPr>
          <w:rFonts w:ascii="Times New Roman" w:hAnsi="Times New Roman"/>
        </w:rPr>
        <w:sectPr w:rsidR="00392214" w:rsidSect="00D05807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EF3872" w:rsidRPr="00753E9A" w:rsidRDefault="00EF3872" w:rsidP="0039221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F3872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F3872" w:rsidRPr="00753E9A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F3872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EF3872" w:rsidRPr="00753E9A" w:rsidRDefault="00EF3872" w:rsidP="00EF387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EF3872" w:rsidRPr="00D95D93" w:rsidTr="008409EF">
        <w:tc>
          <w:tcPr>
            <w:tcW w:w="1773" w:type="dxa"/>
            <w:tcBorders>
              <w:bottom w:val="single" w:sz="4" w:space="0" w:color="auto"/>
            </w:tcBorders>
          </w:tcPr>
          <w:p w:rsidR="00EF3872" w:rsidRPr="00AB4D86" w:rsidRDefault="00EF3872" w:rsidP="008409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27.01.2021</w:t>
            </w:r>
          </w:p>
        </w:tc>
        <w:tc>
          <w:tcPr>
            <w:tcW w:w="2873" w:type="dxa"/>
          </w:tcPr>
          <w:p w:rsidR="00EF3872" w:rsidRPr="00AB4D86" w:rsidRDefault="00EF3872" w:rsidP="0084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F3872" w:rsidRPr="00D95D93" w:rsidRDefault="00EF3872" w:rsidP="008409E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F3872" w:rsidRPr="00D95D93" w:rsidRDefault="00EF3872" w:rsidP="0084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3872" w:rsidRPr="00D95D93" w:rsidTr="008409EF">
        <w:trPr>
          <w:trHeight w:val="217"/>
        </w:trPr>
        <w:tc>
          <w:tcPr>
            <w:tcW w:w="9781" w:type="dxa"/>
            <w:gridSpan w:val="4"/>
          </w:tcPr>
          <w:p w:rsidR="00EF3872" w:rsidRDefault="00EF3872" w:rsidP="008409E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F3872" w:rsidRDefault="00EF3872" w:rsidP="008409E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EF3872" w:rsidRPr="00753E9A" w:rsidRDefault="00EF3872" w:rsidP="008409E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F3872" w:rsidRDefault="00392214" w:rsidP="00392214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DD1ACA">
        <w:rPr>
          <w:b/>
          <w:sz w:val="22"/>
          <w:szCs w:val="22"/>
        </w:rPr>
        <w:t xml:space="preserve">О внесении изменения в распоряжение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Pr="00DD1ACA">
        <w:rPr>
          <w:b/>
          <w:sz w:val="22"/>
          <w:szCs w:val="22"/>
        </w:rPr>
        <w:t>от 16.11.2020 № 108</w:t>
      </w:r>
    </w:p>
    <w:p w:rsidR="00392214" w:rsidRPr="00D40AFB" w:rsidRDefault="00392214" w:rsidP="00392214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92214" w:rsidRPr="00392214" w:rsidRDefault="00392214" w:rsidP="00392214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392214">
        <w:rPr>
          <w:rFonts w:ascii="Times New Roman" w:hAnsi="Times New Roman" w:cs="Times New Roman"/>
        </w:rPr>
        <w:t>В связи с кадровыми изменениями:</w:t>
      </w:r>
    </w:p>
    <w:p w:rsidR="00392214" w:rsidRPr="00392214" w:rsidRDefault="00392214" w:rsidP="00392214">
      <w:pPr>
        <w:numPr>
          <w:ilvl w:val="0"/>
          <w:numId w:val="47"/>
        </w:numPr>
        <w:suppressAutoHyphens/>
        <w:autoSpaceDE w:val="0"/>
        <w:snapToGrid w:val="0"/>
        <w:spacing w:after="0" w:line="240" w:lineRule="auto"/>
        <w:ind w:left="0" w:firstLine="743"/>
        <w:jc w:val="both"/>
        <w:rPr>
          <w:rFonts w:ascii="Times New Roman" w:hAnsi="Times New Roman" w:cs="Times New Roman"/>
        </w:rPr>
      </w:pPr>
      <w:r w:rsidRPr="00392214">
        <w:rPr>
          <w:rFonts w:ascii="Times New Roman" w:hAnsi="Times New Roman" w:cs="Times New Roman"/>
        </w:rPr>
        <w:t xml:space="preserve">Внести в состав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интересов, утвержденный распоряжением администрации Тужинского муниципального района от 16.11.2020 № 108 «Об утверждении состава комиссии по соблюдению требований </w:t>
      </w:r>
      <w:r>
        <w:rPr>
          <w:rFonts w:ascii="Times New Roman" w:hAnsi="Times New Roman" w:cs="Times New Roman"/>
        </w:rPr>
        <w:br/>
      </w:r>
      <w:r w:rsidRPr="00392214">
        <w:rPr>
          <w:rFonts w:ascii="Times New Roman" w:hAnsi="Times New Roman" w:cs="Times New Roman"/>
        </w:rPr>
        <w:t>к служебному поведению муниципальных служащих администрации Тужинского муниципального района и урегулированию конфликта интересов» следующее изменение:</w:t>
      </w:r>
    </w:p>
    <w:p w:rsidR="00392214" w:rsidRPr="00392214" w:rsidRDefault="00392214" w:rsidP="00392214">
      <w:pPr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hAnsi="Times New Roman" w:cs="Times New Roman"/>
        </w:rPr>
      </w:pPr>
      <w:r w:rsidRPr="00392214">
        <w:rPr>
          <w:rFonts w:ascii="Times New Roman" w:hAnsi="Times New Roman" w:cs="Times New Roman"/>
        </w:rPr>
        <w:t>Наименование должности Колмогоровой Надежды Евгеньевны изложить в следующей редакции: «главный консультант управления профилактики коррупционных и иных правонарушений администрации Губернатора и Правительства Кировской области».</w:t>
      </w:r>
    </w:p>
    <w:p w:rsidR="00392214" w:rsidRPr="00392214" w:rsidRDefault="00392214" w:rsidP="00392214">
      <w:pPr>
        <w:numPr>
          <w:ilvl w:val="0"/>
          <w:numId w:val="47"/>
        </w:numPr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hAnsi="Times New Roman" w:cs="Times New Roman"/>
        </w:rPr>
      </w:pPr>
      <w:r w:rsidRPr="00392214">
        <w:rPr>
          <w:rFonts w:ascii="Times New Roman" w:hAnsi="Times New Roman" w:cs="Times New Roman"/>
        </w:rPr>
        <w:t xml:space="preserve">Настоящее распоряжение вступает в силу с момента официального опубликования </w:t>
      </w:r>
      <w:r>
        <w:rPr>
          <w:rFonts w:ascii="Times New Roman" w:hAnsi="Times New Roman" w:cs="Times New Roman"/>
        </w:rPr>
        <w:br/>
      </w:r>
      <w:r w:rsidRPr="00392214">
        <w:rPr>
          <w:rFonts w:ascii="Times New Roman" w:hAnsi="Times New Roman" w:cs="Times New Roman"/>
        </w:rPr>
        <w:t>в</w:t>
      </w:r>
      <w:r w:rsidRPr="00392214">
        <w:rPr>
          <w:rStyle w:val="WW8Num2z0"/>
          <w:rFonts w:ascii="Times New Roman" w:hAnsi="Times New Roman" w:cs="Times New Roman"/>
        </w:rPr>
        <w:t xml:space="preserve"> </w:t>
      </w:r>
      <w:r w:rsidRPr="00392214">
        <w:rPr>
          <w:rStyle w:val="FontStyle13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F3872" w:rsidRDefault="00EF3872" w:rsidP="00EF387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F3872" w:rsidRPr="003906CE" w:rsidRDefault="00EF3872" w:rsidP="00EF387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F3872" w:rsidRPr="003906CE" w:rsidRDefault="00EF3872" w:rsidP="00EF3872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392214" w:rsidRDefault="00392214" w:rsidP="00BC60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46DAA" w:rsidRPr="00753E9A" w:rsidRDefault="00646DAA" w:rsidP="00BC60F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646DAA" w:rsidRPr="00D95D93" w:rsidTr="006E14B2">
        <w:tc>
          <w:tcPr>
            <w:tcW w:w="1773" w:type="dxa"/>
            <w:tcBorders>
              <w:bottom w:val="single" w:sz="4" w:space="0" w:color="auto"/>
            </w:tcBorders>
          </w:tcPr>
          <w:p w:rsidR="00646DAA" w:rsidRPr="00AB4D86" w:rsidRDefault="000149F3" w:rsidP="006E14B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  <w:tc>
          <w:tcPr>
            <w:tcW w:w="2873" w:type="dxa"/>
          </w:tcPr>
          <w:p w:rsidR="00646DAA" w:rsidRPr="00AB4D86" w:rsidRDefault="00646DAA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6DAA" w:rsidRPr="00D95D93" w:rsidRDefault="00646DAA" w:rsidP="006E14B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6DAA" w:rsidRPr="00D95D93" w:rsidRDefault="000149F3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646DAA" w:rsidRPr="00D95D93" w:rsidTr="006E14B2">
        <w:trPr>
          <w:trHeight w:val="217"/>
        </w:trPr>
        <w:tc>
          <w:tcPr>
            <w:tcW w:w="9781" w:type="dxa"/>
            <w:gridSpan w:val="4"/>
          </w:tcPr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46DAA" w:rsidRPr="00753E9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149F3" w:rsidRPr="000149F3" w:rsidRDefault="000149F3" w:rsidP="00014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9F3">
        <w:rPr>
          <w:rFonts w:ascii="Times New Roman" w:hAnsi="Times New Roman" w:cs="Times New Roman"/>
          <w:b/>
          <w:bCs/>
        </w:rPr>
        <w:t xml:space="preserve">Об утверждении </w:t>
      </w:r>
      <w:r w:rsidRPr="000149F3">
        <w:rPr>
          <w:rFonts w:ascii="Times New Roman" w:hAnsi="Times New Roman" w:cs="Times New Roman"/>
          <w:b/>
        </w:rPr>
        <w:t xml:space="preserve">гарантированного перечня </w:t>
      </w:r>
      <w:r w:rsidRPr="000149F3">
        <w:rPr>
          <w:rFonts w:ascii="Times New Roman" w:hAnsi="Times New Roman" w:cs="Times New Roman"/>
          <w:b/>
          <w:color w:val="000000"/>
        </w:rPr>
        <w:t xml:space="preserve">услуг по погребению, оказываемых на территории Грековского, Михайловского, Ныровского </w:t>
      </w:r>
      <w:r w:rsidRPr="000149F3">
        <w:rPr>
          <w:rFonts w:ascii="Times New Roman" w:hAnsi="Times New Roman" w:cs="Times New Roman"/>
          <w:b/>
          <w:color w:val="000000"/>
        </w:rPr>
        <w:br/>
        <w:t>и Пачинского сельских поселений Тужинского муниципального района</w:t>
      </w:r>
    </w:p>
    <w:p w:rsidR="00646DAA" w:rsidRPr="00D40AFB" w:rsidRDefault="00646DAA" w:rsidP="00646DAA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B667A" w:rsidRPr="00DB667A" w:rsidRDefault="00DB667A" w:rsidP="00DB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67A">
        <w:rPr>
          <w:rFonts w:ascii="Times New Roman" w:hAnsi="Times New Roman" w:cs="Times New Roman"/>
          <w:bCs/>
        </w:rPr>
        <w:t xml:space="preserve">В соответствии со статьей 9 Федерального закона от 12.01.1996 </w:t>
      </w:r>
      <w:hyperlink r:id="rId13" w:history="1">
        <w:r w:rsidRPr="00DB667A">
          <w:rPr>
            <w:rFonts w:ascii="Times New Roman" w:hAnsi="Times New Roman" w:cs="Times New Roman"/>
            <w:bCs/>
          </w:rPr>
          <w:t>№</w:t>
        </w:r>
      </w:hyperlink>
      <w:r w:rsidRPr="00DB667A">
        <w:rPr>
          <w:rFonts w:ascii="Times New Roman" w:hAnsi="Times New Roman" w:cs="Times New Roman"/>
        </w:rPr>
        <w:t xml:space="preserve"> 8-ФЗ «О погребении </w:t>
      </w:r>
      <w:r>
        <w:rPr>
          <w:rFonts w:ascii="Times New Roman" w:hAnsi="Times New Roman" w:cs="Times New Roman"/>
        </w:rPr>
        <w:br/>
      </w:r>
      <w:r w:rsidRPr="00DB667A">
        <w:rPr>
          <w:rFonts w:ascii="Times New Roman" w:hAnsi="Times New Roman" w:cs="Times New Roman"/>
        </w:rPr>
        <w:t xml:space="preserve">и похоронном деле», Законом Кировской области от 29.09.2009 № 424-ЗО «О социальном пособии </w:t>
      </w:r>
      <w:r>
        <w:rPr>
          <w:rFonts w:ascii="Times New Roman" w:hAnsi="Times New Roman" w:cs="Times New Roman"/>
        </w:rPr>
        <w:br/>
      </w:r>
      <w:r w:rsidRPr="00DB667A">
        <w:rPr>
          <w:rFonts w:ascii="Times New Roman" w:hAnsi="Times New Roman" w:cs="Times New Roman"/>
        </w:rPr>
        <w:t>на погребение и возмещении стоимости услуг по погребению», Уставом муниципального образования Тужинский муниципальный район Кировской области администрация Тужинского муниципального района ПОСТАНОВЛЯЕТ:</w:t>
      </w:r>
    </w:p>
    <w:p w:rsidR="00DB667A" w:rsidRPr="00DB667A" w:rsidRDefault="00DB667A" w:rsidP="00DB6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67A">
        <w:rPr>
          <w:rFonts w:ascii="Times New Roman" w:hAnsi="Times New Roman" w:cs="Times New Roman"/>
        </w:rPr>
        <w:t xml:space="preserve">1. Утвердить гарантированный перечнь </w:t>
      </w:r>
      <w:r w:rsidRPr="00DB667A">
        <w:rPr>
          <w:rFonts w:ascii="Times New Roman" w:hAnsi="Times New Roman" w:cs="Times New Roman"/>
          <w:color w:val="000000"/>
        </w:rPr>
        <w:t>услуг по погребению, оказываемых на территории Грековск</w:t>
      </w:r>
      <w:r>
        <w:rPr>
          <w:rFonts w:ascii="Times New Roman" w:hAnsi="Times New Roman" w:cs="Times New Roman"/>
          <w:color w:val="000000"/>
        </w:rPr>
        <w:t xml:space="preserve">ого, Михайловского, Ныровского </w:t>
      </w:r>
      <w:r w:rsidRPr="00DB667A">
        <w:rPr>
          <w:rFonts w:ascii="Times New Roman" w:hAnsi="Times New Roman" w:cs="Times New Roman"/>
          <w:color w:val="000000"/>
        </w:rPr>
        <w:t>и Пачинского сельских поселений Тужинского муниципального района с 01.02.2021 по 31.01.2022 согласно приложению.</w:t>
      </w:r>
    </w:p>
    <w:p w:rsidR="00DB667A" w:rsidRPr="00DB667A" w:rsidRDefault="00DB667A" w:rsidP="00DB6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67A">
        <w:rPr>
          <w:rFonts w:ascii="Times New Roman" w:hAnsi="Times New Roman" w:cs="Times New Roman"/>
        </w:rPr>
        <w:t>2. О</w:t>
      </w:r>
      <w:r w:rsidRPr="00DB667A">
        <w:rPr>
          <w:rFonts w:ascii="Times New Roman" w:hAnsi="Times New Roman" w:cs="Times New Roman"/>
          <w:bCs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B667A">
        <w:rPr>
          <w:rFonts w:ascii="Times New Roman" w:hAnsi="Times New Roman" w:cs="Times New Roman"/>
        </w:rPr>
        <w:t>.</w:t>
      </w:r>
    </w:p>
    <w:p w:rsidR="00DB667A" w:rsidRPr="00DB667A" w:rsidRDefault="00DB667A" w:rsidP="00DB6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67A">
        <w:rPr>
          <w:rFonts w:ascii="Times New Roman" w:hAnsi="Times New Roman" w:cs="Times New Roman"/>
        </w:rPr>
        <w:t xml:space="preserve">3. Настоящее постановление вступает в силу после его официального опубликования </w:t>
      </w:r>
      <w:r>
        <w:rPr>
          <w:rFonts w:ascii="Times New Roman" w:hAnsi="Times New Roman" w:cs="Times New Roman"/>
        </w:rPr>
        <w:br/>
      </w:r>
      <w:r w:rsidRPr="00DB667A">
        <w:rPr>
          <w:rFonts w:ascii="Times New Roman" w:hAnsi="Times New Roman" w:cs="Times New Roman"/>
        </w:rPr>
        <w:t>и распространяется на правоотношения, возникшие с 01.02.2021.</w:t>
      </w:r>
    </w:p>
    <w:p w:rsidR="00646DAA" w:rsidRDefault="00646DAA" w:rsidP="00646DAA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646DAA" w:rsidRDefault="00646DAA" w:rsidP="00646DAA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46DAA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646DAA" w:rsidRPr="0028621F" w:rsidRDefault="00646DAA" w:rsidP="00646DA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46DAA" w:rsidRDefault="00646DAA" w:rsidP="00646DA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DB667A">
        <w:rPr>
          <w:rStyle w:val="FontStyle13"/>
        </w:rPr>
        <w:t xml:space="preserve">29.01.2021 </w:t>
      </w:r>
      <w:r>
        <w:rPr>
          <w:rStyle w:val="FontStyle13"/>
        </w:rPr>
        <w:t xml:space="preserve">№ </w:t>
      </w:r>
      <w:r w:rsidR="00DB667A">
        <w:rPr>
          <w:rStyle w:val="FontStyle13"/>
        </w:rPr>
        <w:t>23</w:t>
      </w:r>
    </w:p>
    <w:p w:rsidR="00646DAA" w:rsidRDefault="00646DAA" w:rsidP="00646DAA">
      <w:pPr>
        <w:spacing w:after="0" w:line="240" w:lineRule="auto"/>
        <w:ind w:left="6521"/>
        <w:rPr>
          <w:rStyle w:val="FontStyle13"/>
        </w:rPr>
      </w:pPr>
    </w:p>
    <w:p w:rsidR="00DB667A" w:rsidRPr="00DB667A" w:rsidRDefault="00DB667A" w:rsidP="00DB66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B667A">
        <w:rPr>
          <w:rFonts w:ascii="Times New Roman" w:hAnsi="Times New Roman" w:cs="Times New Roman"/>
          <w:b/>
          <w:bCs/>
          <w:color w:val="000000"/>
        </w:rPr>
        <w:t>ГАРАНТИРОВАННЫЙ ПЕРЕЧЕНЬ</w:t>
      </w:r>
    </w:p>
    <w:p w:rsidR="00DB667A" w:rsidRPr="00DB667A" w:rsidRDefault="00DB667A" w:rsidP="00DB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67A">
        <w:rPr>
          <w:rFonts w:ascii="Times New Roman" w:hAnsi="Times New Roman" w:cs="Times New Roman"/>
          <w:b/>
          <w:color w:val="000000"/>
        </w:rPr>
        <w:t>услуг по погреб</w:t>
      </w:r>
      <w:r w:rsidR="0099638B">
        <w:rPr>
          <w:rFonts w:ascii="Times New Roman" w:hAnsi="Times New Roman" w:cs="Times New Roman"/>
          <w:b/>
          <w:color w:val="000000"/>
        </w:rPr>
        <w:t>ению ,оказываемых на территории</w:t>
      </w:r>
      <w:r w:rsidRPr="00DB667A">
        <w:rPr>
          <w:rFonts w:ascii="Times New Roman" w:hAnsi="Times New Roman" w:cs="Times New Roman"/>
          <w:b/>
          <w:color w:val="000000"/>
        </w:rPr>
        <w:t xml:space="preserve"> Грековского, Михайловского, Ныровского </w:t>
      </w:r>
      <w:r w:rsidRPr="00DB667A">
        <w:rPr>
          <w:rFonts w:ascii="Times New Roman" w:hAnsi="Times New Roman" w:cs="Times New Roman"/>
          <w:b/>
          <w:color w:val="000000"/>
        </w:rPr>
        <w:br/>
        <w:t>и Пачинского сельских поселений Тужинского муниципального района с 01.02.2021 по 31.01.2022</w:t>
      </w:r>
    </w:p>
    <w:p w:rsidR="00DB667A" w:rsidRPr="00DB667A" w:rsidRDefault="00DB667A" w:rsidP="006042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34"/>
        <w:gridCol w:w="1438"/>
        <w:gridCol w:w="1126"/>
      </w:tblGrid>
      <w:tr w:rsidR="00DB667A" w:rsidRPr="00DB667A" w:rsidTr="0086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№</w:t>
            </w:r>
          </w:p>
          <w:p w:rsidR="00DB667A" w:rsidRPr="00DB667A" w:rsidRDefault="00DB667A" w:rsidP="00DB6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Стоимость услуг</w:t>
            </w:r>
          </w:p>
          <w:p w:rsidR="00DB667A" w:rsidRPr="00DB667A" w:rsidRDefault="00DB667A" w:rsidP="00DB6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НДС не облагается</w:t>
            </w:r>
          </w:p>
          <w:p w:rsidR="00DB667A" w:rsidRPr="00DB667A" w:rsidRDefault="00DB667A" w:rsidP="00DB6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(руб.)</w:t>
            </w:r>
          </w:p>
        </w:tc>
      </w:tr>
      <w:tr w:rsidR="00DB667A" w:rsidRPr="00DB667A" w:rsidTr="0086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 xml:space="preserve">Оформление документов, необходимых для погребения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67A" w:rsidRPr="00DB667A" w:rsidRDefault="00DB667A" w:rsidP="00DB66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67A" w:rsidRPr="00DB667A" w:rsidTr="0086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99638B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DB667A" w:rsidRPr="00DB667A">
              <w:rPr>
                <w:rFonts w:ascii="Times New Roman" w:hAnsi="Times New Roman" w:cs="Times New Roman"/>
              </w:rPr>
              <w:t>и доставка гроба и других предметов, необходимых для погребения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ind w:left="272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2282,70</w:t>
            </w:r>
          </w:p>
          <w:p w:rsidR="00DB667A" w:rsidRPr="00DB667A" w:rsidRDefault="00DB667A" w:rsidP="00604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67A" w:rsidRPr="00DB667A" w:rsidTr="00604234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Перевозки тела (ос</w:t>
            </w:r>
            <w:r w:rsidR="00604234">
              <w:rPr>
                <w:rFonts w:ascii="Times New Roman" w:hAnsi="Times New Roman" w:cs="Times New Roman"/>
              </w:rPr>
              <w:t xml:space="preserve">танков) умершего на кладбище </w:t>
            </w:r>
            <w:r w:rsidR="00604234">
              <w:rPr>
                <w:rFonts w:ascii="Times New Roman" w:hAnsi="Times New Roman" w:cs="Times New Roman"/>
              </w:rPr>
              <w:br/>
            </w:r>
            <w:r w:rsidRPr="00DB667A">
              <w:rPr>
                <w:rFonts w:ascii="Times New Roman" w:hAnsi="Times New Roman" w:cs="Times New Roman"/>
              </w:rPr>
              <w:t>( в крематорий)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743,00</w:t>
            </w:r>
          </w:p>
        </w:tc>
      </w:tr>
      <w:tr w:rsidR="00DB667A" w:rsidRPr="00DB667A" w:rsidTr="0086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Погребение ( кремация с последующей выдачей урны с прахом)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3399,28</w:t>
            </w:r>
          </w:p>
        </w:tc>
      </w:tr>
      <w:tr w:rsidR="00DB667A" w:rsidRPr="00DB667A" w:rsidTr="0086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A" w:rsidRPr="00DB667A" w:rsidRDefault="00DB667A" w:rsidP="00DB667A">
            <w:p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</w:rPr>
            </w:pPr>
            <w:r w:rsidRPr="00DB667A">
              <w:rPr>
                <w:rFonts w:ascii="Times New Roman" w:hAnsi="Times New Roman" w:cs="Times New Roman"/>
              </w:rPr>
              <w:t>6424,98</w:t>
            </w:r>
          </w:p>
        </w:tc>
      </w:tr>
    </w:tbl>
    <w:p w:rsidR="00646DAA" w:rsidRDefault="00646DAA" w:rsidP="00646D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D5A0A" w:rsidRDefault="00CD5A0A" w:rsidP="00C56E59">
      <w:pPr>
        <w:spacing w:after="0" w:line="240" w:lineRule="auto"/>
        <w:jc w:val="center"/>
        <w:rPr>
          <w:rFonts w:ascii="Times New Roman" w:hAnsi="Times New Roman"/>
        </w:rPr>
      </w:pPr>
    </w:p>
    <w:p w:rsidR="00604234" w:rsidRDefault="00604234" w:rsidP="00C56E59">
      <w:pPr>
        <w:spacing w:after="0" w:line="240" w:lineRule="auto"/>
        <w:jc w:val="center"/>
        <w:rPr>
          <w:rFonts w:ascii="Times New Roman" w:hAnsi="Times New Roman"/>
        </w:rPr>
      </w:pPr>
    </w:p>
    <w:p w:rsidR="00604234" w:rsidRDefault="00604234" w:rsidP="00C56E59">
      <w:pPr>
        <w:spacing w:after="0" w:line="240" w:lineRule="auto"/>
        <w:jc w:val="center"/>
        <w:rPr>
          <w:rFonts w:ascii="Times New Roman" w:hAnsi="Times New Roman"/>
        </w:rPr>
      </w:pP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46DA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46DAA" w:rsidRPr="00753E9A" w:rsidRDefault="00646DAA" w:rsidP="00646DA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646DAA" w:rsidRPr="00D95D93" w:rsidTr="006E14B2">
        <w:tc>
          <w:tcPr>
            <w:tcW w:w="1773" w:type="dxa"/>
            <w:tcBorders>
              <w:bottom w:val="single" w:sz="4" w:space="0" w:color="auto"/>
            </w:tcBorders>
          </w:tcPr>
          <w:p w:rsidR="00646DAA" w:rsidRPr="00AB4D86" w:rsidRDefault="00865071" w:rsidP="006E14B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  <w:tc>
          <w:tcPr>
            <w:tcW w:w="2873" w:type="dxa"/>
          </w:tcPr>
          <w:p w:rsidR="00646DAA" w:rsidRPr="00AB4D86" w:rsidRDefault="00646DAA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46DAA" w:rsidRPr="00D95D93" w:rsidRDefault="00646DAA" w:rsidP="006E14B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46DAA" w:rsidRPr="00D95D93" w:rsidRDefault="00904515" w:rsidP="006E1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46DAA" w:rsidRPr="00D95D93" w:rsidTr="006E14B2">
        <w:trPr>
          <w:trHeight w:val="217"/>
        </w:trPr>
        <w:tc>
          <w:tcPr>
            <w:tcW w:w="9781" w:type="dxa"/>
            <w:gridSpan w:val="4"/>
          </w:tcPr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46DA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46DAA" w:rsidRPr="00753E9A" w:rsidRDefault="00646DAA" w:rsidP="006E14B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04515" w:rsidRPr="007E51E4" w:rsidRDefault="00904515" w:rsidP="00904515">
      <w:pPr>
        <w:pStyle w:val="ConsPlusNormal"/>
        <w:ind w:firstLine="34"/>
        <w:jc w:val="center"/>
        <w:rPr>
          <w:b/>
          <w:bCs/>
          <w:sz w:val="22"/>
          <w:szCs w:val="22"/>
        </w:rPr>
      </w:pPr>
      <w:r w:rsidRPr="007E51E4">
        <w:rPr>
          <w:b/>
          <w:bCs/>
          <w:sz w:val="22"/>
          <w:szCs w:val="22"/>
        </w:rPr>
        <w:t xml:space="preserve">О внесении изменение в постановление администрации Тужинского муниципального района </w:t>
      </w:r>
      <w:r>
        <w:rPr>
          <w:b/>
          <w:bCs/>
          <w:sz w:val="22"/>
          <w:szCs w:val="22"/>
        </w:rPr>
        <w:br/>
      </w:r>
      <w:r w:rsidRPr="007E51E4">
        <w:rPr>
          <w:b/>
          <w:bCs/>
          <w:sz w:val="22"/>
          <w:szCs w:val="22"/>
        </w:rPr>
        <w:t>от 27.10.2020 № 309</w:t>
      </w:r>
    </w:p>
    <w:p w:rsidR="00646DAA" w:rsidRPr="00904515" w:rsidRDefault="00646DAA" w:rsidP="00904515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04515" w:rsidRPr="00904515" w:rsidRDefault="00904515" w:rsidP="0090451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515">
        <w:rPr>
          <w:rFonts w:ascii="Times New Roman" w:hAnsi="Times New Roman" w:cs="Times New Roman"/>
        </w:rPr>
        <w:t>В целях эффективного использования имуществ</w:t>
      </w:r>
      <w:r>
        <w:rPr>
          <w:rFonts w:ascii="Times New Roman" w:hAnsi="Times New Roman" w:cs="Times New Roman"/>
        </w:rPr>
        <w:t xml:space="preserve">а, находящегося </w:t>
      </w:r>
      <w:r w:rsidRPr="00904515">
        <w:rPr>
          <w:rFonts w:ascii="Times New Roman" w:hAnsi="Times New Roman" w:cs="Times New Roman"/>
        </w:rPr>
        <w:t>в муниципальной собственности муниципального образования Тужинский муниципальный район, и обеспечения поступления доходов в районный бюджет, на основании Устава муниципального образования Тужинский муниципальный район, распоряжения администрации Тужинского муниципального района от 30.09.2020 № 87 «О прогнозе социально-экономического развития муниципального образования Тужинский муниципальный район» администрация Тужинского муниципального района ПОСТАНОВЛЯЕТ:</w:t>
      </w:r>
    </w:p>
    <w:p w:rsidR="00904515" w:rsidRPr="00904515" w:rsidRDefault="00904515" w:rsidP="00904515">
      <w:pPr>
        <w:pStyle w:val="ConsPlusNormal"/>
        <w:ind w:firstLine="743"/>
        <w:jc w:val="both"/>
        <w:rPr>
          <w:sz w:val="22"/>
          <w:szCs w:val="22"/>
        </w:rPr>
      </w:pPr>
      <w:r w:rsidRPr="00904515">
        <w:rPr>
          <w:sz w:val="22"/>
          <w:szCs w:val="22"/>
        </w:rPr>
        <w:t>1. В</w:t>
      </w:r>
      <w:r w:rsidRPr="00904515">
        <w:rPr>
          <w:bCs/>
          <w:sz w:val="22"/>
          <w:szCs w:val="22"/>
        </w:rPr>
        <w:t xml:space="preserve">нести в постановление администрации Тужинского муниципального района от 27.10.2020 № 309 «Об установлении на 2021 год коэффициента-дефлятора, об утверждении </w:t>
      </w:r>
      <w:r w:rsidRPr="00904515">
        <w:rPr>
          <w:sz w:val="22"/>
          <w:szCs w:val="22"/>
        </w:rPr>
        <w:t xml:space="preserve">базовой величины стоимости одного квадратного метра площади объекта недвижимости при расчете арендной платы </w:t>
      </w:r>
      <w:r>
        <w:rPr>
          <w:sz w:val="22"/>
          <w:szCs w:val="22"/>
        </w:rPr>
        <w:br/>
      </w:r>
      <w:r w:rsidRPr="00904515">
        <w:rPr>
          <w:sz w:val="22"/>
          <w:szCs w:val="22"/>
        </w:rPr>
        <w:t>по договорам аренды нежилых помещений» (далее – Постановление) следующее изменение:</w:t>
      </w:r>
    </w:p>
    <w:p w:rsidR="00904515" w:rsidRPr="00904515" w:rsidRDefault="00904515" w:rsidP="00904515">
      <w:pPr>
        <w:pStyle w:val="ConsPlusNormal"/>
        <w:ind w:firstLine="743"/>
        <w:jc w:val="both"/>
        <w:rPr>
          <w:sz w:val="22"/>
          <w:szCs w:val="22"/>
        </w:rPr>
      </w:pPr>
      <w:r w:rsidRPr="00904515">
        <w:rPr>
          <w:sz w:val="22"/>
          <w:szCs w:val="22"/>
        </w:rPr>
        <w:t>В пункте 1 постановления цифры «1,041» заменить цифрами «1,045».</w:t>
      </w:r>
    </w:p>
    <w:p w:rsidR="00646DAA" w:rsidRDefault="00904515" w:rsidP="00904515">
      <w:pPr>
        <w:pStyle w:val="a4"/>
        <w:ind w:right="-1" w:firstLine="709"/>
        <w:jc w:val="both"/>
        <w:rPr>
          <w:rFonts w:ascii="Times New Roman" w:hAnsi="Times New Roman"/>
          <w:lang w:val="ru-RU"/>
        </w:rPr>
      </w:pPr>
      <w:r w:rsidRPr="00904515">
        <w:rPr>
          <w:rFonts w:ascii="Times New Roman" w:hAnsi="Times New Roman"/>
          <w:lang w:val="ru-RU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04515" w:rsidRPr="00904515" w:rsidRDefault="00904515" w:rsidP="0090451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46DAA" w:rsidRPr="003906CE" w:rsidRDefault="00646DAA" w:rsidP="00646DAA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CD5A0A" w:rsidRPr="00877957" w:rsidRDefault="00646DAA" w:rsidP="00877957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8E331E">
        <w:rPr>
          <w:sz w:val="20"/>
          <w:szCs w:val="20"/>
          <w:lang w:eastAsia="en-US" w:bidi="en-US"/>
        </w:rPr>
        <w:t>2</w:t>
      </w:r>
      <w:r w:rsidR="00CD5A0A">
        <w:rPr>
          <w:sz w:val="20"/>
          <w:szCs w:val="20"/>
          <w:lang w:eastAsia="en-US" w:bidi="en-US"/>
        </w:rPr>
        <w:t>9</w:t>
      </w:r>
      <w:r w:rsidR="008E331E">
        <w:rPr>
          <w:sz w:val="20"/>
          <w:szCs w:val="20"/>
          <w:lang w:eastAsia="en-US" w:bidi="en-US"/>
        </w:rPr>
        <w:t xml:space="preserve"> января </w:t>
      </w:r>
      <w:r w:rsidRPr="00524D62">
        <w:rPr>
          <w:sz w:val="20"/>
          <w:szCs w:val="20"/>
          <w:lang w:eastAsia="en-US" w:bidi="en-US"/>
        </w:rPr>
        <w:t>202</w:t>
      </w:r>
      <w:r w:rsidR="008E331E">
        <w:rPr>
          <w:sz w:val="20"/>
          <w:szCs w:val="20"/>
          <w:lang w:eastAsia="en-US" w:bidi="en-US"/>
        </w:rPr>
        <w:t>1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>в кажд</w:t>
      </w:r>
      <w:r w:rsidRPr="00877957">
        <w:rPr>
          <w:sz w:val="20"/>
          <w:szCs w:val="20"/>
          <w:lang w:eastAsia="en-US" w:bidi="en-US"/>
        </w:rPr>
        <w:t xml:space="preserve">ом </w:t>
      </w:r>
      <w:r w:rsidRPr="00877957">
        <w:rPr>
          <w:sz w:val="20"/>
          <w:szCs w:val="20"/>
        </w:rPr>
        <w:t xml:space="preserve"> </w:t>
      </w:r>
      <w:r w:rsidR="00877957" w:rsidRPr="00877957">
        <w:rPr>
          <w:sz w:val="20"/>
          <w:szCs w:val="20"/>
        </w:rPr>
        <w:t>51 страница</w:t>
      </w:r>
      <w:r w:rsidRPr="00CD5A0A">
        <w:rPr>
          <w:color w:val="FF0000"/>
          <w:sz w:val="20"/>
          <w:szCs w:val="20"/>
          <w:lang w:eastAsia="en-US" w:bidi="en-US"/>
        </w:rPr>
        <w:t>.</w:t>
      </w:r>
    </w:p>
    <w:p w:rsidR="001E6239" w:rsidRPr="00E87D71" w:rsidRDefault="001E6239" w:rsidP="00877957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sectPr w:rsidR="00B70DCE" w:rsidSect="00392214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8C" w:rsidRDefault="00A3388C" w:rsidP="00B34466">
      <w:pPr>
        <w:spacing w:after="0" w:line="240" w:lineRule="auto"/>
      </w:pPr>
      <w:r>
        <w:separator/>
      </w:r>
    </w:p>
  </w:endnote>
  <w:endnote w:type="continuationSeparator" w:id="1">
    <w:p w:rsidR="00A3388C" w:rsidRDefault="00A3388C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71" w:rsidRDefault="00865071">
    <w:pPr>
      <w:pStyle w:val="a5"/>
      <w:jc w:val="center"/>
    </w:pPr>
    <w:fldSimple w:instr=" PAGE   \* MERGEFORMAT ">
      <w:r w:rsidR="00877957">
        <w:rPr>
          <w:noProof/>
        </w:rPr>
        <w:t>1</w:t>
      </w:r>
    </w:fldSimple>
  </w:p>
  <w:p w:rsidR="00865071" w:rsidRDefault="008650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865071" w:rsidRDefault="00865071">
        <w:pPr>
          <w:pStyle w:val="a5"/>
          <w:jc w:val="center"/>
        </w:pPr>
        <w:fldSimple w:instr=" PAGE   \* MERGEFORMAT ">
          <w:r w:rsidR="00877957">
            <w:rPr>
              <w:noProof/>
            </w:rPr>
            <w:t>2</w:t>
          </w:r>
        </w:fldSimple>
      </w:p>
    </w:sdtContent>
  </w:sdt>
  <w:p w:rsidR="00865071" w:rsidRDefault="008650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8C" w:rsidRDefault="00A3388C" w:rsidP="00B34466">
      <w:pPr>
        <w:spacing w:after="0" w:line="240" w:lineRule="auto"/>
      </w:pPr>
      <w:r>
        <w:separator/>
      </w:r>
    </w:p>
  </w:footnote>
  <w:footnote w:type="continuationSeparator" w:id="1">
    <w:p w:rsidR="00A3388C" w:rsidRDefault="00A3388C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C8E"/>
    <w:multiLevelType w:val="hybridMultilevel"/>
    <w:tmpl w:val="E932CDA8"/>
    <w:lvl w:ilvl="0" w:tplc="4074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B4461"/>
    <w:multiLevelType w:val="hybridMultilevel"/>
    <w:tmpl w:val="7206B0BC"/>
    <w:lvl w:ilvl="0" w:tplc="C4D010D4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D03CE"/>
    <w:multiLevelType w:val="hybridMultilevel"/>
    <w:tmpl w:val="F7AE5B84"/>
    <w:lvl w:ilvl="0" w:tplc="37A8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2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105C7A"/>
    <w:multiLevelType w:val="multilevel"/>
    <w:tmpl w:val="5D76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02E7874"/>
    <w:multiLevelType w:val="multilevel"/>
    <w:tmpl w:val="D94494B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0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F7B03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B742D80"/>
    <w:multiLevelType w:val="hybridMultilevel"/>
    <w:tmpl w:val="7152F79A"/>
    <w:lvl w:ilvl="0" w:tplc="373EA6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60D4769C"/>
    <w:multiLevelType w:val="multilevel"/>
    <w:tmpl w:val="FD7A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FC4778B"/>
    <w:multiLevelType w:val="multilevel"/>
    <w:tmpl w:val="932E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5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086394"/>
    <w:multiLevelType w:val="multilevel"/>
    <w:tmpl w:val="13589DBC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17"/>
  </w:num>
  <w:num w:numId="9">
    <w:abstractNumId w:val="28"/>
  </w:num>
  <w:num w:numId="10">
    <w:abstractNumId w:val="29"/>
  </w:num>
  <w:num w:numId="11">
    <w:abstractNumId w:val="24"/>
  </w:num>
  <w:num w:numId="12">
    <w:abstractNumId w:val="36"/>
  </w:num>
  <w:num w:numId="13">
    <w:abstractNumId w:val="20"/>
  </w:num>
  <w:num w:numId="14">
    <w:abstractNumId w:val="45"/>
  </w:num>
  <w:num w:numId="15">
    <w:abstractNumId w:val="0"/>
  </w:num>
  <w:num w:numId="16">
    <w:abstractNumId w:val="34"/>
  </w:num>
  <w:num w:numId="17">
    <w:abstractNumId w:val="25"/>
  </w:num>
  <w:num w:numId="18">
    <w:abstractNumId w:val="12"/>
  </w:num>
  <w:num w:numId="19">
    <w:abstractNumId w:val="7"/>
  </w:num>
  <w:num w:numId="20">
    <w:abstractNumId w:val="22"/>
  </w:num>
  <w:num w:numId="21">
    <w:abstractNumId w:val="21"/>
  </w:num>
  <w:num w:numId="22">
    <w:abstractNumId w:val="13"/>
  </w:num>
  <w:num w:numId="23">
    <w:abstractNumId w:val="41"/>
  </w:num>
  <w:num w:numId="24">
    <w:abstractNumId w:val="43"/>
  </w:num>
  <w:num w:numId="25">
    <w:abstractNumId w:val="40"/>
  </w:num>
  <w:num w:numId="26">
    <w:abstractNumId w:val="32"/>
  </w:num>
  <w:num w:numId="27">
    <w:abstractNumId w:val="10"/>
  </w:num>
  <w:num w:numId="28">
    <w:abstractNumId w:val="6"/>
  </w:num>
  <w:num w:numId="29">
    <w:abstractNumId w:val="19"/>
  </w:num>
  <w:num w:numId="30">
    <w:abstractNumId w:val="39"/>
  </w:num>
  <w:num w:numId="31">
    <w:abstractNumId w:val="23"/>
  </w:num>
  <w:num w:numId="32">
    <w:abstractNumId w:val="14"/>
  </w:num>
  <w:num w:numId="33">
    <w:abstractNumId w:val="30"/>
  </w:num>
  <w:num w:numId="34">
    <w:abstractNumId w:val="46"/>
  </w:num>
  <w:num w:numId="35">
    <w:abstractNumId w:val="1"/>
  </w:num>
  <w:num w:numId="36">
    <w:abstractNumId w:val="35"/>
  </w:num>
  <w:num w:numId="37">
    <w:abstractNumId w:val="42"/>
  </w:num>
  <w:num w:numId="38">
    <w:abstractNumId w:val="5"/>
  </w:num>
  <w:num w:numId="39">
    <w:abstractNumId w:val="4"/>
  </w:num>
  <w:num w:numId="40">
    <w:abstractNumId w:val="8"/>
  </w:num>
  <w:num w:numId="41">
    <w:abstractNumId w:val="11"/>
  </w:num>
  <w:num w:numId="42">
    <w:abstractNumId w:val="9"/>
  </w:num>
  <w:num w:numId="43">
    <w:abstractNumId w:val="33"/>
  </w:num>
  <w:num w:numId="44">
    <w:abstractNumId w:val="44"/>
  </w:num>
  <w:num w:numId="45">
    <w:abstractNumId w:val="2"/>
  </w:num>
  <w:num w:numId="46">
    <w:abstractNumId w:val="18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45C5"/>
    <w:rsid w:val="0001495C"/>
    <w:rsid w:val="000149F3"/>
    <w:rsid w:val="00015731"/>
    <w:rsid w:val="000201AB"/>
    <w:rsid w:val="000202DC"/>
    <w:rsid w:val="00021831"/>
    <w:rsid w:val="00025EC3"/>
    <w:rsid w:val="000316F0"/>
    <w:rsid w:val="0004479A"/>
    <w:rsid w:val="000631D0"/>
    <w:rsid w:val="000643FE"/>
    <w:rsid w:val="00064FB8"/>
    <w:rsid w:val="00067BEF"/>
    <w:rsid w:val="000779E4"/>
    <w:rsid w:val="00086E77"/>
    <w:rsid w:val="000A10D8"/>
    <w:rsid w:val="000A205F"/>
    <w:rsid w:val="000B4322"/>
    <w:rsid w:val="000B6B05"/>
    <w:rsid w:val="000C17D9"/>
    <w:rsid w:val="000C2737"/>
    <w:rsid w:val="000C43E7"/>
    <w:rsid w:val="000C4589"/>
    <w:rsid w:val="000D2E4A"/>
    <w:rsid w:val="000F4616"/>
    <w:rsid w:val="00104874"/>
    <w:rsid w:val="001120BA"/>
    <w:rsid w:val="001176A7"/>
    <w:rsid w:val="00121D41"/>
    <w:rsid w:val="00123BD1"/>
    <w:rsid w:val="00126A4F"/>
    <w:rsid w:val="00131EB0"/>
    <w:rsid w:val="0013321C"/>
    <w:rsid w:val="00141144"/>
    <w:rsid w:val="00147893"/>
    <w:rsid w:val="001512EE"/>
    <w:rsid w:val="00153BEE"/>
    <w:rsid w:val="00156E25"/>
    <w:rsid w:val="00157A20"/>
    <w:rsid w:val="00166FF2"/>
    <w:rsid w:val="00167E59"/>
    <w:rsid w:val="001712FC"/>
    <w:rsid w:val="00180EA4"/>
    <w:rsid w:val="00193542"/>
    <w:rsid w:val="001A0FB4"/>
    <w:rsid w:val="001A7C96"/>
    <w:rsid w:val="001C6464"/>
    <w:rsid w:val="001D3BCC"/>
    <w:rsid w:val="001E01C0"/>
    <w:rsid w:val="001E13B0"/>
    <w:rsid w:val="001E45BD"/>
    <w:rsid w:val="001E6239"/>
    <w:rsid w:val="001E7723"/>
    <w:rsid w:val="001F0361"/>
    <w:rsid w:val="0020507F"/>
    <w:rsid w:val="002067ED"/>
    <w:rsid w:val="0021090F"/>
    <w:rsid w:val="0023462B"/>
    <w:rsid w:val="00247F15"/>
    <w:rsid w:val="00253BF0"/>
    <w:rsid w:val="00264935"/>
    <w:rsid w:val="00273916"/>
    <w:rsid w:val="002757EF"/>
    <w:rsid w:val="00280B45"/>
    <w:rsid w:val="00281AFD"/>
    <w:rsid w:val="00283398"/>
    <w:rsid w:val="002879E0"/>
    <w:rsid w:val="002965E4"/>
    <w:rsid w:val="002A3CBB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D3A"/>
    <w:rsid w:val="00302C62"/>
    <w:rsid w:val="00314191"/>
    <w:rsid w:val="00322383"/>
    <w:rsid w:val="00325665"/>
    <w:rsid w:val="00330B1B"/>
    <w:rsid w:val="00335682"/>
    <w:rsid w:val="00345623"/>
    <w:rsid w:val="0035164C"/>
    <w:rsid w:val="003579E1"/>
    <w:rsid w:val="003622D9"/>
    <w:rsid w:val="00386620"/>
    <w:rsid w:val="00392214"/>
    <w:rsid w:val="003A1EA8"/>
    <w:rsid w:val="003B07BA"/>
    <w:rsid w:val="003B2842"/>
    <w:rsid w:val="003B429C"/>
    <w:rsid w:val="003C2658"/>
    <w:rsid w:val="003C356D"/>
    <w:rsid w:val="003C5029"/>
    <w:rsid w:val="003D7279"/>
    <w:rsid w:val="003E2DBA"/>
    <w:rsid w:val="003E326C"/>
    <w:rsid w:val="003F1B00"/>
    <w:rsid w:val="003F560E"/>
    <w:rsid w:val="003F6BFC"/>
    <w:rsid w:val="00413DB4"/>
    <w:rsid w:val="00416408"/>
    <w:rsid w:val="00425BEA"/>
    <w:rsid w:val="00430113"/>
    <w:rsid w:val="00433DF4"/>
    <w:rsid w:val="004366D0"/>
    <w:rsid w:val="004374EE"/>
    <w:rsid w:val="00456E95"/>
    <w:rsid w:val="00462A68"/>
    <w:rsid w:val="00473292"/>
    <w:rsid w:val="00490043"/>
    <w:rsid w:val="004A6AD2"/>
    <w:rsid w:val="004A7E10"/>
    <w:rsid w:val="004B0D30"/>
    <w:rsid w:val="004B650B"/>
    <w:rsid w:val="004C1073"/>
    <w:rsid w:val="004C407B"/>
    <w:rsid w:val="004C6766"/>
    <w:rsid w:val="004D063D"/>
    <w:rsid w:val="004D1661"/>
    <w:rsid w:val="004D456A"/>
    <w:rsid w:val="004E2A85"/>
    <w:rsid w:val="004E2D1D"/>
    <w:rsid w:val="004F334E"/>
    <w:rsid w:val="004F42B9"/>
    <w:rsid w:val="004F645B"/>
    <w:rsid w:val="005026D6"/>
    <w:rsid w:val="005030C4"/>
    <w:rsid w:val="00507E6B"/>
    <w:rsid w:val="005107E4"/>
    <w:rsid w:val="00511B91"/>
    <w:rsid w:val="00513722"/>
    <w:rsid w:val="0051509C"/>
    <w:rsid w:val="00520268"/>
    <w:rsid w:val="005348D6"/>
    <w:rsid w:val="005361AF"/>
    <w:rsid w:val="005371A8"/>
    <w:rsid w:val="005418E2"/>
    <w:rsid w:val="005451D2"/>
    <w:rsid w:val="00551503"/>
    <w:rsid w:val="00562796"/>
    <w:rsid w:val="00582157"/>
    <w:rsid w:val="00585192"/>
    <w:rsid w:val="00590936"/>
    <w:rsid w:val="005A275B"/>
    <w:rsid w:val="005A74A3"/>
    <w:rsid w:val="005B2E15"/>
    <w:rsid w:val="005C2572"/>
    <w:rsid w:val="005C6893"/>
    <w:rsid w:val="005C74A3"/>
    <w:rsid w:val="005D036E"/>
    <w:rsid w:val="005D5561"/>
    <w:rsid w:val="005D6B56"/>
    <w:rsid w:val="005F12CA"/>
    <w:rsid w:val="005F68B8"/>
    <w:rsid w:val="005F6B71"/>
    <w:rsid w:val="00604234"/>
    <w:rsid w:val="00604D51"/>
    <w:rsid w:val="00606B18"/>
    <w:rsid w:val="00610177"/>
    <w:rsid w:val="00615543"/>
    <w:rsid w:val="006156C2"/>
    <w:rsid w:val="00617677"/>
    <w:rsid w:val="006324B5"/>
    <w:rsid w:val="0063315B"/>
    <w:rsid w:val="006333BD"/>
    <w:rsid w:val="00636E2B"/>
    <w:rsid w:val="00642A55"/>
    <w:rsid w:val="00646DAA"/>
    <w:rsid w:val="006715EA"/>
    <w:rsid w:val="00672AB6"/>
    <w:rsid w:val="00675313"/>
    <w:rsid w:val="00675AAE"/>
    <w:rsid w:val="006774F6"/>
    <w:rsid w:val="00680E4D"/>
    <w:rsid w:val="00684755"/>
    <w:rsid w:val="006945EB"/>
    <w:rsid w:val="006A0C23"/>
    <w:rsid w:val="006A2DE2"/>
    <w:rsid w:val="006A58C6"/>
    <w:rsid w:val="006B1A43"/>
    <w:rsid w:val="006C0F58"/>
    <w:rsid w:val="006C54D2"/>
    <w:rsid w:val="006D3044"/>
    <w:rsid w:val="006D65A9"/>
    <w:rsid w:val="006E14B2"/>
    <w:rsid w:val="006F1188"/>
    <w:rsid w:val="006F5335"/>
    <w:rsid w:val="00700182"/>
    <w:rsid w:val="0070153B"/>
    <w:rsid w:val="0070547C"/>
    <w:rsid w:val="0071444A"/>
    <w:rsid w:val="00720AB3"/>
    <w:rsid w:val="007212A5"/>
    <w:rsid w:val="007252E7"/>
    <w:rsid w:val="00730DE0"/>
    <w:rsid w:val="00736B6D"/>
    <w:rsid w:val="00740320"/>
    <w:rsid w:val="0076495E"/>
    <w:rsid w:val="00765F96"/>
    <w:rsid w:val="00766B4D"/>
    <w:rsid w:val="00774857"/>
    <w:rsid w:val="00786075"/>
    <w:rsid w:val="00790073"/>
    <w:rsid w:val="007913B7"/>
    <w:rsid w:val="007A12FB"/>
    <w:rsid w:val="007B5B35"/>
    <w:rsid w:val="007B7354"/>
    <w:rsid w:val="007B7FAD"/>
    <w:rsid w:val="007D4A96"/>
    <w:rsid w:val="007D69E7"/>
    <w:rsid w:val="007E1067"/>
    <w:rsid w:val="007E114F"/>
    <w:rsid w:val="007F0058"/>
    <w:rsid w:val="007F29DC"/>
    <w:rsid w:val="00806889"/>
    <w:rsid w:val="00811EC3"/>
    <w:rsid w:val="008214F3"/>
    <w:rsid w:val="00834F56"/>
    <w:rsid w:val="00835D51"/>
    <w:rsid w:val="0084355E"/>
    <w:rsid w:val="00850760"/>
    <w:rsid w:val="00855E50"/>
    <w:rsid w:val="0086113A"/>
    <w:rsid w:val="00865071"/>
    <w:rsid w:val="0086543F"/>
    <w:rsid w:val="00877957"/>
    <w:rsid w:val="00881382"/>
    <w:rsid w:val="0088748D"/>
    <w:rsid w:val="008A3E9D"/>
    <w:rsid w:val="008B0AF8"/>
    <w:rsid w:val="008B1071"/>
    <w:rsid w:val="008C0DC6"/>
    <w:rsid w:val="008C0FC6"/>
    <w:rsid w:val="008C1DAB"/>
    <w:rsid w:val="008D6927"/>
    <w:rsid w:val="008D695E"/>
    <w:rsid w:val="008D6ED2"/>
    <w:rsid w:val="008E1950"/>
    <w:rsid w:val="008E331E"/>
    <w:rsid w:val="008F2882"/>
    <w:rsid w:val="008F49B0"/>
    <w:rsid w:val="00902656"/>
    <w:rsid w:val="00902BBE"/>
    <w:rsid w:val="00902F2C"/>
    <w:rsid w:val="0090337E"/>
    <w:rsid w:val="00904515"/>
    <w:rsid w:val="0091050A"/>
    <w:rsid w:val="00921448"/>
    <w:rsid w:val="00933957"/>
    <w:rsid w:val="00956CDD"/>
    <w:rsid w:val="00961C94"/>
    <w:rsid w:val="00962618"/>
    <w:rsid w:val="0097230E"/>
    <w:rsid w:val="0097570A"/>
    <w:rsid w:val="009820EF"/>
    <w:rsid w:val="00982E42"/>
    <w:rsid w:val="00992459"/>
    <w:rsid w:val="0099288E"/>
    <w:rsid w:val="0099638B"/>
    <w:rsid w:val="009B7568"/>
    <w:rsid w:val="009C0F8D"/>
    <w:rsid w:val="009C7A88"/>
    <w:rsid w:val="009C7B86"/>
    <w:rsid w:val="009D00D3"/>
    <w:rsid w:val="009D1187"/>
    <w:rsid w:val="009E7BE8"/>
    <w:rsid w:val="009F4A9A"/>
    <w:rsid w:val="00A002E6"/>
    <w:rsid w:val="00A0602F"/>
    <w:rsid w:val="00A0690A"/>
    <w:rsid w:val="00A072AC"/>
    <w:rsid w:val="00A07E4F"/>
    <w:rsid w:val="00A2132C"/>
    <w:rsid w:val="00A27A48"/>
    <w:rsid w:val="00A27C51"/>
    <w:rsid w:val="00A3388C"/>
    <w:rsid w:val="00A409AF"/>
    <w:rsid w:val="00A47505"/>
    <w:rsid w:val="00A5272C"/>
    <w:rsid w:val="00A556BD"/>
    <w:rsid w:val="00A56D85"/>
    <w:rsid w:val="00A60CB6"/>
    <w:rsid w:val="00A64257"/>
    <w:rsid w:val="00A73CF1"/>
    <w:rsid w:val="00A74125"/>
    <w:rsid w:val="00A95203"/>
    <w:rsid w:val="00A956ED"/>
    <w:rsid w:val="00AA0DED"/>
    <w:rsid w:val="00AA3EA9"/>
    <w:rsid w:val="00AA7E9F"/>
    <w:rsid w:val="00AB0E43"/>
    <w:rsid w:val="00AB2DC5"/>
    <w:rsid w:val="00AC38C7"/>
    <w:rsid w:val="00AD0874"/>
    <w:rsid w:val="00AE22AD"/>
    <w:rsid w:val="00AE797F"/>
    <w:rsid w:val="00AF016D"/>
    <w:rsid w:val="00AF1561"/>
    <w:rsid w:val="00AF5663"/>
    <w:rsid w:val="00B1560C"/>
    <w:rsid w:val="00B2242B"/>
    <w:rsid w:val="00B33A06"/>
    <w:rsid w:val="00B34466"/>
    <w:rsid w:val="00B365E3"/>
    <w:rsid w:val="00B40644"/>
    <w:rsid w:val="00B431CD"/>
    <w:rsid w:val="00B611B9"/>
    <w:rsid w:val="00B66208"/>
    <w:rsid w:val="00B70DCE"/>
    <w:rsid w:val="00B7429E"/>
    <w:rsid w:val="00B81755"/>
    <w:rsid w:val="00B81AE9"/>
    <w:rsid w:val="00BA1149"/>
    <w:rsid w:val="00BB025D"/>
    <w:rsid w:val="00BB61F1"/>
    <w:rsid w:val="00BC4C0C"/>
    <w:rsid w:val="00BC60FE"/>
    <w:rsid w:val="00BD1FCB"/>
    <w:rsid w:val="00BF58FA"/>
    <w:rsid w:val="00BF6287"/>
    <w:rsid w:val="00C02AC7"/>
    <w:rsid w:val="00C04823"/>
    <w:rsid w:val="00C05218"/>
    <w:rsid w:val="00C113AB"/>
    <w:rsid w:val="00C131DC"/>
    <w:rsid w:val="00C24462"/>
    <w:rsid w:val="00C248E7"/>
    <w:rsid w:val="00C30E71"/>
    <w:rsid w:val="00C31F06"/>
    <w:rsid w:val="00C34B82"/>
    <w:rsid w:val="00C4489A"/>
    <w:rsid w:val="00C45BCE"/>
    <w:rsid w:val="00C56E59"/>
    <w:rsid w:val="00C62F01"/>
    <w:rsid w:val="00C721DB"/>
    <w:rsid w:val="00C73080"/>
    <w:rsid w:val="00C76DE6"/>
    <w:rsid w:val="00C81D37"/>
    <w:rsid w:val="00C82EE8"/>
    <w:rsid w:val="00CA066C"/>
    <w:rsid w:val="00CD176E"/>
    <w:rsid w:val="00CD569A"/>
    <w:rsid w:val="00CD5A0A"/>
    <w:rsid w:val="00CE261C"/>
    <w:rsid w:val="00CE3BA0"/>
    <w:rsid w:val="00CF27B7"/>
    <w:rsid w:val="00D05807"/>
    <w:rsid w:val="00D13A5C"/>
    <w:rsid w:val="00D13BDB"/>
    <w:rsid w:val="00D17A37"/>
    <w:rsid w:val="00D21A8E"/>
    <w:rsid w:val="00D242F8"/>
    <w:rsid w:val="00D24327"/>
    <w:rsid w:val="00D308A6"/>
    <w:rsid w:val="00D31657"/>
    <w:rsid w:val="00D32AE6"/>
    <w:rsid w:val="00D36823"/>
    <w:rsid w:val="00D76642"/>
    <w:rsid w:val="00D803DB"/>
    <w:rsid w:val="00D811B3"/>
    <w:rsid w:val="00D81717"/>
    <w:rsid w:val="00D82EF8"/>
    <w:rsid w:val="00D83BFC"/>
    <w:rsid w:val="00D863C1"/>
    <w:rsid w:val="00D87FD7"/>
    <w:rsid w:val="00D92253"/>
    <w:rsid w:val="00D941A0"/>
    <w:rsid w:val="00D96166"/>
    <w:rsid w:val="00DB25E3"/>
    <w:rsid w:val="00DB5483"/>
    <w:rsid w:val="00DB667A"/>
    <w:rsid w:val="00DC5351"/>
    <w:rsid w:val="00DC7893"/>
    <w:rsid w:val="00DD022A"/>
    <w:rsid w:val="00DE0525"/>
    <w:rsid w:val="00DE1840"/>
    <w:rsid w:val="00DE5890"/>
    <w:rsid w:val="00DF0C4A"/>
    <w:rsid w:val="00DF4A3E"/>
    <w:rsid w:val="00E02802"/>
    <w:rsid w:val="00E05F7D"/>
    <w:rsid w:val="00E21F47"/>
    <w:rsid w:val="00E25359"/>
    <w:rsid w:val="00E3599F"/>
    <w:rsid w:val="00E37A98"/>
    <w:rsid w:val="00E42574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4BB5"/>
    <w:rsid w:val="00E87D71"/>
    <w:rsid w:val="00E90AD2"/>
    <w:rsid w:val="00E925A6"/>
    <w:rsid w:val="00EA0454"/>
    <w:rsid w:val="00EA3AF7"/>
    <w:rsid w:val="00EA3F64"/>
    <w:rsid w:val="00EB68E7"/>
    <w:rsid w:val="00ED0EA4"/>
    <w:rsid w:val="00ED2F28"/>
    <w:rsid w:val="00EE16F5"/>
    <w:rsid w:val="00EF3872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64C8"/>
    <w:rsid w:val="00F47FB3"/>
    <w:rsid w:val="00F54460"/>
    <w:rsid w:val="00F547A1"/>
    <w:rsid w:val="00F6053F"/>
    <w:rsid w:val="00F66AD7"/>
    <w:rsid w:val="00F67574"/>
    <w:rsid w:val="00F73707"/>
    <w:rsid w:val="00F73D2A"/>
    <w:rsid w:val="00F87964"/>
    <w:rsid w:val="00F93588"/>
    <w:rsid w:val="00F96913"/>
    <w:rsid w:val="00FA4E5D"/>
    <w:rsid w:val="00FA6800"/>
    <w:rsid w:val="00FB3C8B"/>
    <w:rsid w:val="00FB4C5C"/>
    <w:rsid w:val="00FB7CF8"/>
    <w:rsid w:val="00FC2AF3"/>
    <w:rsid w:val="00FC3A6C"/>
    <w:rsid w:val="00FC7CBA"/>
    <w:rsid w:val="00FE0B5E"/>
    <w:rsid w:val="00FE1322"/>
    <w:rsid w:val="00FE40CF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646DA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6E1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6E1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">
    <w:name w:val="WW-Absatz-Standardschriftart111111111111"/>
    <w:rsid w:val="006E14B2"/>
  </w:style>
  <w:style w:type="character" w:customStyle="1" w:styleId="WW8Num2z0">
    <w:name w:val="WW8Num2z0"/>
    <w:rsid w:val="006E14B2"/>
    <w:rPr>
      <w:rFonts w:ascii="Symbol" w:hAnsi="Symbol" w:cs="OpenSymbol"/>
    </w:rPr>
  </w:style>
  <w:style w:type="paragraph" w:customStyle="1" w:styleId="afb">
    <w:name w:val="Знак Знак Знак Знак Знак Знак Знак Знак Знак"/>
    <w:basedOn w:val="a"/>
    <w:rsid w:val="006E1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6E14B2"/>
    <w:rPr>
      <w:sz w:val="28"/>
      <w:szCs w:val="28"/>
    </w:rPr>
  </w:style>
  <w:style w:type="character" w:customStyle="1" w:styleId="WW-Absatz-Standardschriftart">
    <w:name w:val="WW-Absatz-Standardschriftart"/>
    <w:rsid w:val="0090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83C82F03B66BDE75316B0EE7E1B22B104797BE104C9E1AF933794EC4ADF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76EB-40E8-4689-A126-A770E104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51</Pages>
  <Words>10955</Words>
  <Characters>62449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161</cp:revision>
  <cp:lastPrinted>2021-01-29T11:38:00Z</cp:lastPrinted>
  <dcterms:created xsi:type="dcterms:W3CDTF">2020-08-27T05:56:00Z</dcterms:created>
  <dcterms:modified xsi:type="dcterms:W3CDTF">2021-01-29T11:43:00Z</dcterms:modified>
</cp:coreProperties>
</file>